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50C8EA" w14:textId="3BA48B56" w:rsidR="00E43FC0" w:rsidRPr="00644D15" w:rsidRDefault="00004941" w:rsidP="00E62BE1">
      <w:pPr>
        <w:spacing w:after="0" w:line="240" w:lineRule="auto"/>
        <w:ind w:right="567"/>
        <w:jc w:val="center"/>
        <w:rPr>
          <w:rFonts w:ascii="Times New Roman" w:hAnsi="Times New Roman"/>
          <w:b/>
          <w:bCs/>
          <w:sz w:val="28"/>
          <w:szCs w:val="28"/>
          <w:lang w:val="en-GB"/>
        </w:rPr>
      </w:pPr>
      <w:r w:rsidRPr="00644D15">
        <w:rPr>
          <w:rFonts w:ascii="Times New Roman" w:hAnsi="Times New Roman"/>
          <w:b/>
          <w:bCs/>
          <w:sz w:val="28"/>
          <w:szCs w:val="28"/>
          <w:lang w:val="en-GB"/>
        </w:rPr>
        <w:t>Dietary Guidelines</w:t>
      </w:r>
      <w:r w:rsidR="00E62BE1" w:rsidRPr="00644D15">
        <w:rPr>
          <w:rFonts w:ascii="Times New Roman" w:hAnsi="Times New Roman"/>
          <w:b/>
          <w:bCs/>
          <w:sz w:val="28"/>
          <w:szCs w:val="28"/>
          <w:lang w:val="en-GB"/>
        </w:rPr>
        <w:t xml:space="preserve"> </w:t>
      </w:r>
      <w:r w:rsidR="00094CEF" w:rsidRPr="00644D15">
        <w:rPr>
          <w:rFonts w:ascii="Times New Roman" w:hAnsi="Times New Roman"/>
          <w:b/>
          <w:bCs/>
          <w:sz w:val="28"/>
          <w:szCs w:val="28"/>
          <w:lang w:val="en-GB"/>
        </w:rPr>
        <w:t>f</w:t>
      </w:r>
      <w:r w:rsidRPr="00644D15">
        <w:rPr>
          <w:rFonts w:ascii="Times New Roman" w:hAnsi="Times New Roman"/>
          <w:b/>
          <w:bCs/>
          <w:sz w:val="28"/>
          <w:szCs w:val="28"/>
          <w:lang w:val="en-GB"/>
        </w:rPr>
        <w:t>or the Brazilian Population</w:t>
      </w:r>
      <w:r w:rsidR="007B085B">
        <w:rPr>
          <w:rFonts w:ascii="Times New Roman" w:hAnsi="Times New Roman"/>
          <w:b/>
          <w:bCs/>
          <w:sz w:val="28"/>
          <w:szCs w:val="28"/>
          <w:lang w:val="en-GB"/>
        </w:rPr>
        <w:t xml:space="preserve"> 2014</w:t>
      </w:r>
    </w:p>
    <w:p w14:paraId="1B387062" w14:textId="77777777" w:rsidR="00C3665E" w:rsidRPr="00644D15" w:rsidRDefault="0033250D" w:rsidP="00E62BE1">
      <w:pPr>
        <w:spacing w:before="100" w:beforeAutospacing="1" w:after="100" w:afterAutospacing="1" w:line="240" w:lineRule="auto"/>
        <w:ind w:right="567"/>
        <w:rPr>
          <w:rFonts w:ascii="Times New Roman" w:hAnsi="Times New Roman"/>
          <w:sz w:val="24"/>
          <w:szCs w:val="24"/>
          <w:lang w:val="en-GB"/>
        </w:rPr>
      </w:pPr>
      <w:r w:rsidRPr="00644D15">
        <w:rPr>
          <w:rFonts w:ascii="Times New Roman" w:hAnsi="Times New Roman"/>
          <w:i/>
          <w:sz w:val="24"/>
          <w:szCs w:val="24"/>
          <w:lang w:val="en-GB"/>
        </w:rPr>
        <w:t xml:space="preserve">This </w:t>
      </w:r>
      <w:r w:rsidR="00094CEF" w:rsidRPr="00644D15">
        <w:rPr>
          <w:rFonts w:ascii="Times New Roman" w:hAnsi="Times New Roman"/>
          <w:i/>
          <w:sz w:val="24"/>
          <w:szCs w:val="24"/>
          <w:lang w:val="en-GB"/>
        </w:rPr>
        <w:t>new publication from the Ministry o</w:t>
      </w:r>
      <w:r w:rsidR="008A6D27" w:rsidRPr="00644D15">
        <w:rPr>
          <w:rFonts w:ascii="Times New Roman" w:hAnsi="Times New Roman"/>
          <w:i/>
          <w:sz w:val="24"/>
          <w:szCs w:val="24"/>
          <w:lang w:val="en-GB"/>
        </w:rPr>
        <w:t xml:space="preserve">f Health shows how all Brazilians </w:t>
      </w:r>
      <w:r w:rsidR="00094CEF" w:rsidRPr="00644D15">
        <w:rPr>
          <w:rFonts w:ascii="Times New Roman" w:hAnsi="Times New Roman"/>
          <w:i/>
          <w:sz w:val="24"/>
          <w:szCs w:val="24"/>
          <w:lang w:val="en-GB"/>
        </w:rPr>
        <w:t>can enjoy adequate and healthy diets that are nutritionally balanced, delicious and cu</w:t>
      </w:r>
      <w:r w:rsidRPr="00644D15">
        <w:rPr>
          <w:rFonts w:ascii="Times New Roman" w:hAnsi="Times New Roman"/>
          <w:i/>
          <w:sz w:val="24"/>
          <w:szCs w:val="24"/>
          <w:lang w:val="en-GB"/>
        </w:rPr>
        <w:t xml:space="preserve">lturally appropriate. The recommended diets also </w:t>
      </w:r>
      <w:r w:rsidR="00094CEF" w:rsidRPr="00644D15">
        <w:rPr>
          <w:rFonts w:ascii="Times New Roman" w:hAnsi="Times New Roman"/>
          <w:i/>
          <w:sz w:val="24"/>
          <w:szCs w:val="24"/>
          <w:lang w:val="en-GB"/>
        </w:rPr>
        <w:t xml:space="preserve">promote </w:t>
      </w:r>
      <w:r w:rsidRPr="00644D15">
        <w:rPr>
          <w:rFonts w:ascii="Times New Roman" w:hAnsi="Times New Roman"/>
          <w:i/>
          <w:sz w:val="24"/>
          <w:szCs w:val="24"/>
          <w:lang w:val="en-GB"/>
        </w:rPr>
        <w:t xml:space="preserve">food systems that are socially and environmentally sustainable. </w:t>
      </w:r>
    </w:p>
    <w:p w14:paraId="4152D68D" w14:textId="7FC32729" w:rsidR="00661552" w:rsidRDefault="00004941" w:rsidP="00E62BE1">
      <w:pPr>
        <w:spacing w:before="100" w:beforeAutospacing="1" w:after="0" w:line="240" w:lineRule="auto"/>
        <w:ind w:right="567"/>
        <w:rPr>
          <w:rFonts w:ascii="Times New Roman" w:hAnsi="Times New Roman"/>
          <w:sz w:val="24"/>
          <w:szCs w:val="24"/>
          <w:lang w:val="en-GB"/>
        </w:rPr>
      </w:pPr>
      <w:r w:rsidRPr="00644D15">
        <w:rPr>
          <w:rFonts w:ascii="Times New Roman" w:hAnsi="Times New Roman"/>
          <w:sz w:val="24"/>
          <w:szCs w:val="24"/>
          <w:lang w:val="en-GB"/>
        </w:rPr>
        <w:t xml:space="preserve">On </w:t>
      </w:r>
      <w:r w:rsidR="00644D15" w:rsidRPr="00644D15">
        <w:rPr>
          <w:rFonts w:ascii="Times New Roman" w:hAnsi="Times New Roman"/>
          <w:sz w:val="24"/>
          <w:szCs w:val="24"/>
          <w:lang w:val="en-GB"/>
        </w:rPr>
        <w:t>October</w:t>
      </w:r>
      <w:r w:rsidR="004012E8">
        <w:rPr>
          <w:rFonts w:ascii="Times New Roman" w:hAnsi="Times New Roman"/>
          <w:sz w:val="24"/>
          <w:szCs w:val="24"/>
          <w:lang w:val="en-GB"/>
        </w:rPr>
        <w:t xml:space="preserve"> 5</w:t>
      </w:r>
      <w:r w:rsidR="004012E8" w:rsidRPr="004012E8">
        <w:rPr>
          <w:rFonts w:ascii="Times New Roman" w:hAnsi="Times New Roman"/>
          <w:sz w:val="24"/>
          <w:szCs w:val="24"/>
          <w:vertAlign w:val="superscript"/>
          <w:lang w:val="en-GB"/>
        </w:rPr>
        <w:t>th</w:t>
      </w:r>
      <w:r w:rsidR="004012E8">
        <w:rPr>
          <w:rFonts w:ascii="Times New Roman" w:hAnsi="Times New Roman"/>
          <w:sz w:val="24"/>
          <w:szCs w:val="24"/>
          <w:lang w:val="en-GB"/>
        </w:rPr>
        <w:t xml:space="preserve"> 2014</w:t>
      </w:r>
      <w:r w:rsidR="00644D15" w:rsidRPr="00644D15">
        <w:rPr>
          <w:rFonts w:ascii="Times New Roman" w:hAnsi="Times New Roman"/>
          <w:sz w:val="24"/>
          <w:szCs w:val="24"/>
          <w:lang w:val="en-GB"/>
        </w:rPr>
        <w:t>,</w:t>
      </w:r>
      <w:r w:rsidRPr="00644D15">
        <w:rPr>
          <w:rFonts w:ascii="Times New Roman" w:hAnsi="Times New Roman"/>
          <w:sz w:val="24"/>
          <w:szCs w:val="24"/>
          <w:lang w:val="en-GB"/>
        </w:rPr>
        <w:t xml:space="preserve"> the Ministry of Health published the new </w:t>
      </w:r>
      <w:r w:rsidRPr="00644D15">
        <w:rPr>
          <w:rFonts w:ascii="Times New Roman" w:hAnsi="Times New Roman"/>
          <w:i/>
          <w:sz w:val="24"/>
          <w:szCs w:val="24"/>
          <w:lang w:val="en-GB"/>
        </w:rPr>
        <w:t xml:space="preserve">Dietary Guidelines for the Brazilian Population. </w:t>
      </w:r>
      <w:r w:rsidRPr="00644D15">
        <w:rPr>
          <w:rFonts w:ascii="Times New Roman" w:hAnsi="Times New Roman"/>
          <w:sz w:val="24"/>
          <w:szCs w:val="24"/>
          <w:lang w:val="en-GB"/>
        </w:rPr>
        <w:t xml:space="preserve">In print, </w:t>
      </w:r>
      <w:r w:rsidR="00661552">
        <w:rPr>
          <w:rFonts w:ascii="Times New Roman" w:hAnsi="Times New Roman"/>
          <w:sz w:val="24"/>
          <w:szCs w:val="24"/>
          <w:lang w:val="en-GB"/>
        </w:rPr>
        <w:t xml:space="preserve">the document in Portuguese (152 pages, fully illustrated) is </w:t>
      </w:r>
      <w:r w:rsidRPr="00644D15">
        <w:rPr>
          <w:rFonts w:ascii="Times New Roman" w:hAnsi="Times New Roman"/>
          <w:sz w:val="24"/>
          <w:szCs w:val="24"/>
          <w:lang w:val="en-GB"/>
        </w:rPr>
        <w:t>being distributed throughout the country</w:t>
      </w:r>
      <w:r w:rsidR="00661552">
        <w:rPr>
          <w:rFonts w:ascii="Times New Roman" w:hAnsi="Times New Roman"/>
          <w:sz w:val="24"/>
          <w:szCs w:val="24"/>
          <w:lang w:val="en-GB"/>
        </w:rPr>
        <w:t xml:space="preserve"> and pdf </w:t>
      </w:r>
      <w:r w:rsidRPr="00644D15">
        <w:rPr>
          <w:rFonts w:ascii="Times New Roman" w:hAnsi="Times New Roman"/>
          <w:sz w:val="24"/>
          <w:szCs w:val="24"/>
          <w:lang w:val="en-GB"/>
        </w:rPr>
        <w:t xml:space="preserve">can be </w:t>
      </w:r>
      <w:r w:rsidR="00661552">
        <w:rPr>
          <w:rFonts w:ascii="Times New Roman" w:hAnsi="Times New Roman"/>
          <w:sz w:val="24"/>
          <w:szCs w:val="24"/>
          <w:lang w:val="en-GB"/>
        </w:rPr>
        <w:t xml:space="preserve">downloaded </w:t>
      </w:r>
      <w:r w:rsidRPr="00644D15">
        <w:rPr>
          <w:rFonts w:ascii="Times New Roman" w:hAnsi="Times New Roman"/>
          <w:sz w:val="24"/>
          <w:szCs w:val="24"/>
          <w:lang w:val="en-GB"/>
        </w:rPr>
        <w:t>at</w:t>
      </w:r>
      <w:r w:rsidR="004012E8">
        <w:rPr>
          <w:rFonts w:ascii="Times New Roman" w:hAnsi="Times New Roman"/>
          <w:sz w:val="24"/>
          <w:szCs w:val="24"/>
          <w:lang w:val="en-GB"/>
        </w:rPr>
        <w:t xml:space="preserve"> dab.saude.gov.br or nupensusp.wix.com/</w:t>
      </w:r>
      <w:proofErr w:type="spellStart"/>
      <w:r w:rsidR="004012E8">
        <w:rPr>
          <w:rFonts w:ascii="Times New Roman" w:hAnsi="Times New Roman"/>
          <w:sz w:val="24"/>
          <w:szCs w:val="24"/>
          <w:lang w:val="en-GB"/>
        </w:rPr>
        <w:t>nupens</w:t>
      </w:r>
      <w:proofErr w:type="spellEnd"/>
      <w:r w:rsidR="00661552">
        <w:rPr>
          <w:rFonts w:ascii="Times New Roman" w:hAnsi="Times New Roman"/>
          <w:sz w:val="24"/>
          <w:szCs w:val="24"/>
          <w:lang w:val="en-GB"/>
        </w:rPr>
        <w:t xml:space="preserve">. The pdf of the English version of the </w:t>
      </w:r>
      <w:r w:rsidR="00661552" w:rsidRPr="00661552">
        <w:rPr>
          <w:rFonts w:ascii="Times New Roman" w:hAnsi="Times New Roman"/>
          <w:i/>
          <w:sz w:val="24"/>
          <w:szCs w:val="24"/>
          <w:lang w:val="en-GB"/>
        </w:rPr>
        <w:t>Guidelines</w:t>
      </w:r>
      <w:r w:rsidR="00661552">
        <w:rPr>
          <w:rFonts w:ascii="Times New Roman" w:hAnsi="Times New Roman"/>
          <w:i/>
          <w:sz w:val="24"/>
          <w:szCs w:val="24"/>
          <w:lang w:val="en-GB"/>
        </w:rPr>
        <w:t xml:space="preserve"> </w:t>
      </w:r>
      <w:r w:rsidR="00661552" w:rsidRPr="00661552">
        <w:rPr>
          <w:rFonts w:ascii="Times New Roman" w:hAnsi="Times New Roman"/>
          <w:sz w:val="24"/>
          <w:szCs w:val="24"/>
          <w:lang w:val="en-GB"/>
        </w:rPr>
        <w:t xml:space="preserve">will be available </w:t>
      </w:r>
      <w:r w:rsidR="00661552">
        <w:rPr>
          <w:rFonts w:ascii="Times New Roman" w:hAnsi="Times New Roman"/>
          <w:sz w:val="24"/>
          <w:szCs w:val="24"/>
          <w:lang w:val="en-GB"/>
        </w:rPr>
        <w:t xml:space="preserve">for download at the same sites in about one week. </w:t>
      </w:r>
    </w:p>
    <w:p w14:paraId="200AC88D" w14:textId="21FDBF0F" w:rsidR="00004941" w:rsidRPr="00644D15" w:rsidRDefault="00004941" w:rsidP="00E62BE1">
      <w:pPr>
        <w:spacing w:before="100" w:beforeAutospacing="1" w:after="0" w:line="240" w:lineRule="auto"/>
        <w:ind w:right="567"/>
        <w:rPr>
          <w:rStyle w:val="hps"/>
          <w:rFonts w:ascii="Times New Roman" w:hAnsi="Times New Roman"/>
          <w:sz w:val="24"/>
          <w:szCs w:val="24"/>
          <w:lang w:val="en-GB"/>
        </w:rPr>
      </w:pPr>
      <w:r w:rsidRPr="00644D15">
        <w:rPr>
          <w:rStyle w:val="hps"/>
          <w:rFonts w:ascii="Times New Roman" w:hAnsi="Times New Roman"/>
          <w:sz w:val="24"/>
          <w:szCs w:val="24"/>
          <w:lang w:val="en-GB"/>
        </w:rPr>
        <w:t xml:space="preserve">The </w:t>
      </w:r>
      <w:r w:rsidRPr="00644D15">
        <w:rPr>
          <w:rStyle w:val="hps"/>
          <w:rFonts w:ascii="Times New Roman" w:hAnsi="Times New Roman"/>
          <w:i/>
          <w:sz w:val="24"/>
          <w:szCs w:val="24"/>
          <w:lang w:val="en-GB"/>
        </w:rPr>
        <w:t>Guidelines</w:t>
      </w:r>
      <w:r w:rsidRPr="00644D15">
        <w:rPr>
          <w:rStyle w:val="hps"/>
          <w:rFonts w:ascii="Times New Roman" w:hAnsi="Times New Roman"/>
          <w:sz w:val="24"/>
          <w:szCs w:val="24"/>
          <w:lang w:val="en-GB"/>
        </w:rPr>
        <w:t xml:space="preserve"> have been prepared by the Ministry of H</w:t>
      </w:r>
      <w:r w:rsidR="00602F66" w:rsidRPr="00644D15">
        <w:rPr>
          <w:rStyle w:val="hps"/>
          <w:rFonts w:ascii="Times New Roman" w:hAnsi="Times New Roman"/>
          <w:sz w:val="24"/>
          <w:szCs w:val="24"/>
          <w:lang w:val="en-GB"/>
        </w:rPr>
        <w:t>ealth with the technical assistance</w:t>
      </w:r>
      <w:r w:rsidRPr="00644D15">
        <w:rPr>
          <w:rStyle w:val="hps"/>
          <w:rFonts w:ascii="Times New Roman" w:hAnsi="Times New Roman"/>
          <w:sz w:val="24"/>
          <w:szCs w:val="24"/>
          <w:lang w:val="en-GB"/>
        </w:rPr>
        <w:t xml:space="preserve"> of the Centre for Epidemiological </w:t>
      </w:r>
      <w:r w:rsidR="0015337A" w:rsidRPr="00644D15">
        <w:rPr>
          <w:rStyle w:val="hps"/>
          <w:rFonts w:ascii="Times New Roman" w:hAnsi="Times New Roman"/>
          <w:sz w:val="24"/>
          <w:szCs w:val="24"/>
          <w:lang w:val="en-GB"/>
        </w:rPr>
        <w:t xml:space="preserve">Studies </w:t>
      </w:r>
      <w:r w:rsidRPr="00644D15">
        <w:rPr>
          <w:rStyle w:val="hps"/>
          <w:rFonts w:ascii="Times New Roman" w:hAnsi="Times New Roman"/>
          <w:sz w:val="24"/>
          <w:szCs w:val="24"/>
          <w:lang w:val="en-GB"/>
        </w:rPr>
        <w:t xml:space="preserve">on </w:t>
      </w:r>
      <w:r w:rsidR="0015337A" w:rsidRPr="00644D15">
        <w:rPr>
          <w:rStyle w:val="hps"/>
          <w:rFonts w:ascii="Times New Roman" w:hAnsi="Times New Roman"/>
          <w:sz w:val="24"/>
          <w:szCs w:val="24"/>
          <w:lang w:val="en-GB"/>
        </w:rPr>
        <w:t xml:space="preserve">Health and </w:t>
      </w:r>
      <w:r w:rsidRPr="00644D15">
        <w:rPr>
          <w:rStyle w:val="hps"/>
          <w:rFonts w:ascii="Times New Roman" w:hAnsi="Times New Roman"/>
          <w:sz w:val="24"/>
          <w:szCs w:val="24"/>
          <w:lang w:val="en-GB"/>
        </w:rPr>
        <w:t>Nutrition at the Univer</w:t>
      </w:r>
      <w:r w:rsidR="00602F66" w:rsidRPr="00644D15">
        <w:rPr>
          <w:rStyle w:val="hps"/>
          <w:rFonts w:ascii="Times New Roman" w:hAnsi="Times New Roman"/>
          <w:sz w:val="24"/>
          <w:szCs w:val="24"/>
          <w:lang w:val="en-GB"/>
        </w:rPr>
        <w:t>sity of São Paulo, and with support</w:t>
      </w:r>
      <w:r w:rsidRPr="00644D15">
        <w:rPr>
          <w:rStyle w:val="hps"/>
          <w:rFonts w:ascii="Times New Roman" w:hAnsi="Times New Roman"/>
          <w:sz w:val="24"/>
          <w:szCs w:val="24"/>
          <w:lang w:val="en-GB"/>
        </w:rPr>
        <w:t xml:space="preserve"> from the Pan American Health Organization. </w:t>
      </w:r>
      <w:r w:rsidR="00602F66" w:rsidRPr="00644D15">
        <w:rPr>
          <w:rStyle w:val="hps"/>
          <w:rFonts w:ascii="Times New Roman" w:hAnsi="Times New Roman"/>
          <w:sz w:val="24"/>
          <w:szCs w:val="24"/>
          <w:lang w:val="en-GB"/>
        </w:rPr>
        <w:t>They replace</w:t>
      </w:r>
      <w:r w:rsidRPr="00644D15">
        <w:rPr>
          <w:rStyle w:val="hps"/>
          <w:rFonts w:ascii="Times New Roman" w:hAnsi="Times New Roman"/>
          <w:sz w:val="24"/>
          <w:szCs w:val="24"/>
          <w:lang w:val="en-GB"/>
        </w:rPr>
        <w:t xml:space="preserve"> the previous Guidelines issued in 2006. </w:t>
      </w:r>
    </w:p>
    <w:p w14:paraId="58BC8491" w14:textId="4BA4724F" w:rsidR="008E67A2" w:rsidRPr="00644D15" w:rsidRDefault="00004941" w:rsidP="00E62BE1">
      <w:pPr>
        <w:spacing w:before="100" w:beforeAutospacing="1" w:after="0" w:line="240" w:lineRule="auto"/>
        <w:ind w:right="567"/>
        <w:rPr>
          <w:rFonts w:ascii="Times New Roman" w:hAnsi="Times New Roman"/>
          <w:sz w:val="24"/>
          <w:szCs w:val="24"/>
          <w:lang w:val="en-GB"/>
        </w:rPr>
      </w:pPr>
      <w:r w:rsidRPr="00644D15">
        <w:rPr>
          <w:rFonts w:ascii="Times New Roman" w:hAnsi="Times New Roman"/>
          <w:sz w:val="24"/>
          <w:szCs w:val="24"/>
          <w:lang w:val="en-GB"/>
        </w:rPr>
        <w:t>The</w:t>
      </w:r>
      <w:r w:rsidR="00AA0AB9" w:rsidRPr="00644D15">
        <w:rPr>
          <w:rFonts w:ascii="Times New Roman" w:hAnsi="Times New Roman"/>
          <w:sz w:val="24"/>
          <w:szCs w:val="24"/>
          <w:lang w:val="en-GB"/>
        </w:rPr>
        <w:t>ir</w:t>
      </w:r>
      <w:r w:rsidRPr="00644D15">
        <w:rPr>
          <w:rFonts w:ascii="Times New Roman" w:hAnsi="Times New Roman"/>
          <w:sz w:val="24"/>
          <w:szCs w:val="24"/>
          <w:lang w:val="en-GB"/>
        </w:rPr>
        <w:t xml:space="preserve"> preparation began in November 2011. The process </w:t>
      </w:r>
      <w:r w:rsidR="00602F66" w:rsidRPr="00644D15">
        <w:rPr>
          <w:rFonts w:ascii="Times New Roman" w:hAnsi="Times New Roman"/>
          <w:sz w:val="24"/>
          <w:szCs w:val="24"/>
          <w:lang w:val="en-GB"/>
        </w:rPr>
        <w:t xml:space="preserve">has </w:t>
      </w:r>
      <w:r w:rsidRPr="00644D15">
        <w:rPr>
          <w:rFonts w:ascii="Times New Roman" w:hAnsi="Times New Roman"/>
          <w:sz w:val="24"/>
          <w:szCs w:val="24"/>
          <w:lang w:val="en-GB"/>
        </w:rPr>
        <w:t>included</w:t>
      </w:r>
      <w:r w:rsidR="00602F66" w:rsidRPr="00644D15">
        <w:rPr>
          <w:rFonts w:ascii="Times New Roman" w:hAnsi="Times New Roman"/>
          <w:sz w:val="24"/>
          <w:szCs w:val="24"/>
          <w:lang w:val="en-GB"/>
        </w:rPr>
        <w:t xml:space="preserve"> two national meeting</w:t>
      </w:r>
      <w:r w:rsidR="00CD0407" w:rsidRPr="00644D15">
        <w:rPr>
          <w:rFonts w:ascii="Times New Roman" w:hAnsi="Times New Roman"/>
          <w:sz w:val="24"/>
          <w:szCs w:val="24"/>
          <w:lang w:val="en-GB"/>
        </w:rPr>
        <w:t>s involving</w:t>
      </w:r>
      <w:r w:rsidRPr="00644D15">
        <w:rPr>
          <w:rFonts w:ascii="Times New Roman" w:hAnsi="Times New Roman"/>
          <w:sz w:val="24"/>
          <w:szCs w:val="24"/>
          <w:lang w:val="en-GB"/>
        </w:rPr>
        <w:t xml:space="preserve"> researchers, health professionals, educators</w:t>
      </w:r>
      <w:r w:rsidR="008E67A2" w:rsidRPr="00644D15">
        <w:rPr>
          <w:rFonts w:ascii="Times New Roman" w:hAnsi="Times New Roman"/>
          <w:sz w:val="24"/>
          <w:szCs w:val="24"/>
          <w:lang w:val="en-GB"/>
        </w:rPr>
        <w:t xml:space="preserve">, and representatives of civil society organisations from all regions of Brazil, and also regional meetings in </w:t>
      </w:r>
      <w:r w:rsidR="00362313" w:rsidRPr="00644D15">
        <w:rPr>
          <w:rFonts w:ascii="Times New Roman" w:hAnsi="Times New Roman"/>
          <w:sz w:val="24"/>
          <w:szCs w:val="24"/>
          <w:lang w:val="en-GB"/>
        </w:rPr>
        <w:t xml:space="preserve">the </w:t>
      </w:r>
      <w:r w:rsidR="008E67A2" w:rsidRPr="00644D15">
        <w:rPr>
          <w:rFonts w:ascii="Times New Roman" w:hAnsi="Times New Roman"/>
          <w:sz w:val="24"/>
          <w:szCs w:val="24"/>
          <w:lang w:val="en-GB"/>
        </w:rPr>
        <w:t>2</w:t>
      </w:r>
      <w:r w:rsidR="00D67DA2" w:rsidRPr="00644D15">
        <w:rPr>
          <w:rFonts w:ascii="Times New Roman" w:hAnsi="Times New Roman"/>
          <w:sz w:val="24"/>
          <w:szCs w:val="24"/>
          <w:lang w:val="en-GB"/>
        </w:rPr>
        <w:t>6</w:t>
      </w:r>
      <w:r w:rsidR="008E67A2" w:rsidRPr="00644D15">
        <w:rPr>
          <w:rFonts w:ascii="Times New Roman" w:hAnsi="Times New Roman"/>
          <w:sz w:val="24"/>
          <w:szCs w:val="24"/>
          <w:lang w:val="en-GB"/>
        </w:rPr>
        <w:t xml:space="preserve"> </w:t>
      </w:r>
      <w:r w:rsidR="00AA0AB9" w:rsidRPr="00644D15">
        <w:rPr>
          <w:rFonts w:ascii="Times New Roman" w:hAnsi="Times New Roman"/>
          <w:sz w:val="24"/>
          <w:szCs w:val="24"/>
          <w:lang w:val="en-GB"/>
        </w:rPr>
        <w:t xml:space="preserve">Brazilian </w:t>
      </w:r>
      <w:r w:rsidR="008E67A2" w:rsidRPr="00644D15">
        <w:rPr>
          <w:rFonts w:ascii="Times New Roman" w:hAnsi="Times New Roman"/>
          <w:sz w:val="24"/>
          <w:szCs w:val="24"/>
          <w:lang w:val="en-GB"/>
        </w:rPr>
        <w:t xml:space="preserve">States </w:t>
      </w:r>
      <w:r w:rsidR="00D67DA2" w:rsidRPr="00644D15">
        <w:rPr>
          <w:rFonts w:ascii="Times New Roman" w:hAnsi="Times New Roman"/>
          <w:sz w:val="24"/>
          <w:szCs w:val="24"/>
          <w:lang w:val="en-GB"/>
        </w:rPr>
        <w:t>and the Federal District</w:t>
      </w:r>
      <w:r w:rsidR="008E67A2" w:rsidRPr="00644D15">
        <w:rPr>
          <w:rFonts w:ascii="Times New Roman" w:hAnsi="Times New Roman"/>
          <w:sz w:val="24"/>
          <w:szCs w:val="24"/>
          <w:lang w:val="en-GB"/>
        </w:rPr>
        <w:t xml:space="preserve">. </w:t>
      </w:r>
      <w:r w:rsidR="00602F66" w:rsidRPr="00644D15">
        <w:rPr>
          <w:rFonts w:ascii="Times New Roman" w:hAnsi="Times New Roman"/>
          <w:sz w:val="24"/>
          <w:szCs w:val="24"/>
          <w:lang w:val="en-GB"/>
        </w:rPr>
        <w:t>In draft, the</w:t>
      </w:r>
      <w:r w:rsidR="008E67A2" w:rsidRPr="00644D15">
        <w:rPr>
          <w:rFonts w:ascii="Times New Roman" w:hAnsi="Times New Roman"/>
          <w:sz w:val="24"/>
          <w:szCs w:val="24"/>
          <w:lang w:val="en-GB"/>
        </w:rPr>
        <w:t xml:space="preserve"> </w:t>
      </w:r>
      <w:r w:rsidR="008E67A2" w:rsidRPr="00644D15">
        <w:rPr>
          <w:rFonts w:ascii="Times New Roman" w:hAnsi="Times New Roman"/>
          <w:i/>
          <w:sz w:val="24"/>
          <w:szCs w:val="24"/>
          <w:lang w:val="en-GB"/>
        </w:rPr>
        <w:t xml:space="preserve">Guidelines </w:t>
      </w:r>
      <w:r w:rsidR="008E67A2" w:rsidRPr="00644D15">
        <w:rPr>
          <w:rFonts w:ascii="Times New Roman" w:hAnsi="Times New Roman"/>
          <w:sz w:val="24"/>
          <w:szCs w:val="24"/>
          <w:lang w:val="en-GB"/>
        </w:rPr>
        <w:t>were subject</w:t>
      </w:r>
      <w:r w:rsidR="00602F66" w:rsidRPr="00644D15">
        <w:rPr>
          <w:rFonts w:ascii="Times New Roman" w:hAnsi="Times New Roman"/>
          <w:sz w:val="24"/>
          <w:szCs w:val="24"/>
          <w:lang w:val="en-GB"/>
        </w:rPr>
        <w:t>ed</w:t>
      </w:r>
      <w:r w:rsidR="008E67A2" w:rsidRPr="00644D15">
        <w:rPr>
          <w:rFonts w:ascii="Times New Roman" w:hAnsi="Times New Roman"/>
          <w:sz w:val="24"/>
          <w:szCs w:val="24"/>
          <w:lang w:val="en-GB"/>
        </w:rPr>
        <w:t xml:space="preserve"> to public consultation. This resulted in 3,125 responses from 436 participants, including from universities, public bodies, profe</w:t>
      </w:r>
      <w:r w:rsidR="00602F66" w:rsidRPr="00644D15">
        <w:rPr>
          <w:rFonts w:ascii="Times New Roman" w:hAnsi="Times New Roman"/>
          <w:sz w:val="24"/>
          <w:szCs w:val="24"/>
          <w:lang w:val="en-GB"/>
        </w:rPr>
        <w:t>ssional representative organisat</w:t>
      </w:r>
      <w:r w:rsidR="008E67A2" w:rsidRPr="00644D15">
        <w:rPr>
          <w:rFonts w:ascii="Times New Roman" w:hAnsi="Times New Roman"/>
          <w:sz w:val="24"/>
          <w:szCs w:val="24"/>
          <w:lang w:val="en-GB"/>
        </w:rPr>
        <w:t xml:space="preserve">ions, the private sector, and </w:t>
      </w:r>
      <w:r w:rsidR="00602F66" w:rsidRPr="00644D15">
        <w:rPr>
          <w:rFonts w:ascii="Times New Roman" w:hAnsi="Times New Roman"/>
          <w:sz w:val="24"/>
          <w:szCs w:val="24"/>
          <w:lang w:val="en-GB"/>
        </w:rPr>
        <w:t xml:space="preserve">from health professionals and members of the public personally. </w:t>
      </w:r>
    </w:p>
    <w:p w14:paraId="5336831E" w14:textId="398A83D5" w:rsidR="001968D2" w:rsidRPr="00644D15" w:rsidRDefault="00D03531" w:rsidP="00E62BE1">
      <w:pPr>
        <w:spacing w:before="100" w:beforeAutospacing="1" w:after="0" w:line="240" w:lineRule="auto"/>
        <w:ind w:right="567"/>
        <w:rPr>
          <w:rFonts w:ascii="Times New Roman" w:hAnsi="Times New Roman"/>
          <w:color w:val="000000"/>
          <w:sz w:val="24"/>
          <w:szCs w:val="24"/>
          <w:lang w:val="en-GB"/>
        </w:rPr>
      </w:pPr>
      <w:r w:rsidRPr="00644D15">
        <w:rPr>
          <w:rFonts w:ascii="Times New Roman" w:hAnsi="Times New Roman"/>
          <w:color w:val="000000"/>
          <w:sz w:val="24"/>
          <w:szCs w:val="24"/>
          <w:lang w:val="en-GB"/>
        </w:rPr>
        <w:t xml:space="preserve">The </w:t>
      </w:r>
      <w:r w:rsidRPr="00644D15">
        <w:rPr>
          <w:rFonts w:ascii="Times New Roman" w:hAnsi="Times New Roman"/>
          <w:i/>
          <w:color w:val="000000"/>
          <w:sz w:val="24"/>
          <w:szCs w:val="24"/>
          <w:lang w:val="en-GB"/>
        </w:rPr>
        <w:t>Guidelines</w:t>
      </w:r>
      <w:r w:rsidRPr="00644D15">
        <w:rPr>
          <w:rFonts w:ascii="Times New Roman" w:hAnsi="Times New Roman"/>
          <w:color w:val="000000"/>
          <w:sz w:val="24"/>
          <w:szCs w:val="24"/>
          <w:lang w:val="en-GB"/>
        </w:rPr>
        <w:t xml:space="preserve"> include a set of recommendat</w:t>
      </w:r>
      <w:r w:rsidR="000F0F35" w:rsidRPr="00644D15">
        <w:rPr>
          <w:rFonts w:ascii="Times New Roman" w:hAnsi="Times New Roman"/>
          <w:color w:val="000000"/>
          <w:sz w:val="24"/>
          <w:szCs w:val="24"/>
          <w:lang w:val="en-GB"/>
        </w:rPr>
        <w:t>ions on food and nutrition. Their</w:t>
      </w:r>
      <w:r w:rsidRPr="00644D15">
        <w:rPr>
          <w:rFonts w:ascii="Times New Roman" w:hAnsi="Times New Roman"/>
          <w:color w:val="000000"/>
          <w:sz w:val="24"/>
          <w:szCs w:val="24"/>
          <w:lang w:val="en-GB"/>
        </w:rPr>
        <w:t xml:space="preserve"> purpose is to </w:t>
      </w:r>
      <w:r w:rsidR="000F0F35" w:rsidRPr="00644D15">
        <w:rPr>
          <w:rFonts w:ascii="Times New Roman" w:hAnsi="Times New Roman"/>
          <w:color w:val="000000"/>
          <w:sz w:val="24"/>
          <w:szCs w:val="24"/>
          <w:lang w:val="en-GB"/>
        </w:rPr>
        <w:t xml:space="preserve">protect and improve the health and well-being of people, families, communities and society as a whole, now and in future. Special attention is given to </w:t>
      </w:r>
      <w:r w:rsidR="00D67DA2" w:rsidRPr="00644D15">
        <w:rPr>
          <w:rFonts w:ascii="Times New Roman" w:hAnsi="Times New Roman"/>
          <w:color w:val="000000"/>
          <w:sz w:val="24"/>
          <w:szCs w:val="24"/>
          <w:lang w:val="en-GB"/>
        </w:rPr>
        <w:t xml:space="preserve">the prevention of </w:t>
      </w:r>
      <w:r w:rsidR="000F0F35" w:rsidRPr="00644D15">
        <w:rPr>
          <w:rFonts w:ascii="Times New Roman" w:hAnsi="Times New Roman"/>
          <w:color w:val="000000"/>
          <w:sz w:val="24"/>
          <w:szCs w:val="24"/>
          <w:lang w:val="en-GB"/>
        </w:rPr>
        <w:t>under-nutrition</w:t>
      </w:r>
      <w:r w:rsidR="00D67DA2" w:rsidRPr="00644D15">
        <w:rPr>
          <w:rFonts w:ascii="Times New Roman" w:hAnsi="Times New Roman"/>
          <w:color w:val="000000"/>
          <w:sz w:val="24"/>
          <w:szCs w:val="24"/>
          <w:lang w:val="en-GB"/>
        </w:rPr>
        <w:t>,</w:t>
      </w:r>
      <w:r w:rsidR="000F0F35" w:rsidRPr="00644D15">
        <w:rPr>
          <w:rFonts w:ascii="Times New Roman" w:hAnsi="Times New Roman"/>
          <w:color w:val="000000"/>
          <w:sz w:val="24"/>
          <w:szCs w:val="24"/>
          <w:lang w:val="en-GB"/>
        </w:rPr>
        <w:t xml:space="preserve"> now rapidly decreasing everywhere in the country, and to the prevention </w:t>
      </w:r>
      <w:r w:rsidR="007622FB" w:rsidRPr="00644D15">
        <w:rPr>
          <w:rFonts w:ascii="Times New Roman" w:hAnsi="Times New Roman"/>
          <w:color w:val="000000"/>
          <w:sz w:val="24"/>
          <w:szCs w:val="24"/>
          <w:lang w:val="en-GB"/>
        </w:rPr>
        <w:t xml:space="preserve">of increasingly important public health problems in Brazil such as </w:t>
      </w:r>
      <w:r w:rsidR="000F0F35" w:rsidRPr="00644D15">
        <w:rPr>
          <w:rFonts w:ascii="Times New Roman" w:hAnsi="Times New Roman"/>
          <w:color w:val="000000"/>
          <w:sz w:val="24"/>
          <w:szCs w:val="24"/>
          <w:lang w:val="en-GB"/>
        </w:rPr>
        <w:t xml:space="preserve">obesity, diabetes, and other </w:t>
      </w:r>
      <w:r w:rsidR="007622FB" w:rsidRPr="00644D15">
        <w:rPr>
          <w:rFonts w:ascii="Times New Roman" w:hAnsi="Times New Roman"/>
          <w:color w:val="000000"/>
          <w:sz w:val="24"/>
          <w:szCs w:val="24"/>
          <w:lang w:val="en-GB"/>
        </w:rPr>
        <w:t xml:space="preserve">chronic </w:t>
      </w:r>
      <w:r w:rsidR="00D67DA2" w:rsidRPr="00644D15">
        <w:rPr>
          <w:rFonts w:ascii="Times New Roman" w:hAnsi="Times New Roman"/>
          <w:color w:val="000000"/>
          <w:sz w:val="24"/>
          <w:szCs w:val="24"/>
          <w:lang w:val="en-GB"/>
        </w:rPr>
        <w:t xml:space="preserve">diet-related </w:t>
      </w:r>
      <w:r w:rsidR="000F0F35" w:rsidRPr="00644D15">
        <w:rPr>
          <w:rFonts w:ascii="Times New Roman" w:hAnsi="Times New Roman"/>
          <w:color w:val="000000"/>
          <w:sz w:val="24"/>
          <w:szCs w:val="24"/>
          <w:lang w:val="en-GB"/>
        </w:rPr>
        <w:t xml:space="preserve">diseases. </w:t>
      </w:r>
    </w:p>
    <w:p w14:paraId="6D510AEF" w14:textId="1F7D855B" w:rsidR="000F0F35" w:rsidRPr="00644D15" w:rsidRDefault="000F0F35" w:rsidP="00E62BE1">
      <w:pPr>
        <w:spacing w:before="100" w:beforeAutospacing="1" w:after="0" w:line="240" w:lineRule="auto"/>
        <w:ind w:right="567"/>
        <w:rPr>
          <w:rFonts w:ascii="Times New Roman" w:hAnsi="Times New Roman"/>
          <w:color w:val="000000"/>
          <w:sz w:val="24"/>
          <w:szCs w:val="24"/>
          <w:lang w:val="en-GB"/>
        </w:rPr>
      </w:pPr>
      <w:r w:rsidRPr="00644D15">
        <w:rPr>
          <w:rFonts w:ascii="Times New Roman" w:hAnsi="Times New Roman"/>
          <w:color w:val="000000"/>
          <w:sz w:val="24"/>
          <w:szCs w:val="24"/>
          <w:lang w:val="en-GB"/>
        </w:rPr>
        <w:t xml:space="preserve">The recommendations of the </w:t>
      </w:r>
      <w:r w:rsidRPr="00644D15">
        <w:rPr>
          <w:rFonts w:ascii="Times New Roman" w:hAnsi="Times New Roman"/>
          <w:i/>
          <w:color w:val="000000"/>
          <w:sz w:val="24"/>
          <w:szCs w:val="24"/>
          <w:lang w:val="en-GB"/>
        </w:rPr>
        <w:t>Guidelines</w:t>
      </w:r>
      <w:r w:rsidRPr="00644D15">
        <w:rPr>
          <w:rFonts w:ascii="Times New Roman" w:hAnsi="Times New Roman"/>
          <w:color w:val="000000"/>
          <w:sz w:val="24"/>
          <w:szCs w:val="24"/>
          <w:lang w:val="en-GB"/>
        </w:rPr>
        <w:t xml:space="preserve"> are based on evidence from different sources, including experimental, clinical and population studies, and also on </w:t>
      </w:r>
      <w:r w:rsidR="007622FB" w:rsidRPr="00644D15">
        <w:rPr>
          <w:rFonts w:ascii="Times New Roman" w:hAnsi="Times New Roman"/>
          <w:color w:val="000000"/>
          <w:sz w:val="24"/>
          <w:szCs w:val="24"/>
          <w:lang w:val="en-GB"/>
        </w:rPr>
        <w:t xml:space="preserve">natural experiments implied in the selection and adaptation of </w:t>
      </w:r>
      <w:r w:rsidRPr="00644D15">
        <w:rPr>
          <w:rFonts w:ascii="Times New Roman" w:hAnsi="Times New Roman"/>
          <w:color w:val="000000"/>
          <w:sz w:val="24"/>
          <w:szCs w:val="24"/>
          <w:lang w:val="en-GB"/>
        </w:rPr>
        <w:t xml:space="preserve">dietary patterns </w:t>
      </w:r>
      <w:r w:rsidR="007622FB" w:rsidRPr="00644D15">
        <w:rPr>
          <w:rFonts w:ascii="Times New Roman" w:hAnsi="Times New Roman"/>
          <w:color w:val="000000"/>
          <w:sz w:val="24"/>
          <w:szCs w:val="24"/>
          <w:lang w:val="en-GB"/>
        </w:rPr>
        <w:t xml:space="preserve">evolved </w:t>
      </w:r>
      <w:r w:rsidRPr="00644D15">
        <w:rPr>
          <w:rFonts w:ascii="Times New Roman" w:hAnsi="Times New Roman"/>
          <w:color w:val="000000"/>
          <w:sz w:val="24"/>
          <w:szCs w:val="24"/>
          <w:lang w:val="en-GB"/>
        </w:rPr>
        <w:t xml:space="preserve">over many generations.  </w:t>
      </w:r>
    </w:p>
    <w:p w14:paraId="591D6863" w14:textId="14DD2D57" w:rsidR="00536EF2" w:rsidRPr="00644D15" w:rsidRDefault="000F0F35" w:rsidP="00E62BE1">
      <w:pPr>
        <w:spacing w:before="100" w:beforeAutospacing="1" w:after="0" w:line="240" w:lineRule="auto"/>
        <w:ind w:right="567"/>
        <w:rPr>
          <w:rFonts w:ascii="Times New Roman" w:hAnsi="Times New Roman"/>
          <w:sz w:val="24"/>
          <w:szCs w:val="24"/>
          <w:lang w:val="en-GB"/>
        </w:rPr>
      </w:pPr>
      <w:r w:rsidRPr="00644D15">
        <w:rPr>
          <w:rFonts w:ascii="Times New Roman" w:hAnsi="Times New Roman"/>
          <w:sz w:val="24"/>
          <w:szCs w:val="24"/>
          <w:lang w:val="en-GB"/>
        </w:rPr>
        <w:t xml:space="preserve">The </w:t>
      </w:r>
      <w:r w:rsidRPr="00644D15">
        <w:rPr>
          <w:rFonts w:ascii="Times New Roman" w:hAnsi="Times New Roman"/>
          <w:i/>
          <w:sz w:val="24"/>
          <w:szCs w:val="24"/>
          <w:lang w:val="en-GB"/>
        </w:rPr>
        <w:t xml:space="preserve">Guidelines </w:t>
      </w:r>
      <w:r w:rsidR="00CD0407" w:rsidRPr="00644D15">
        <w:rPr>
          <w:rFonts w:ascii="Times New Roman" w:hAnsi="Times New Roman"/>
          <w:sz w:val="24"/>
          <w:szCs w:val="24"/>
          <w:lang w:val="en-GB"/>
        </w:rPr>
        <w:t>a</w:t>
      </w:r>
      <w:r w:rsidR="00C67905" w:rsidRPr="00644D15">
        <w:rPr>
          <w:rFonts w:ascii="Times New Roman" w:hAnsi="Times New Roman"/>
          <w:sz w:val="24"/>
          <w:szCs w:val="24"/>
          <w:lang w:val="en-GB"/>
        </w:rPr>
        <w:t xml:space="preserve">ddress </w:t>
      </w:r>
      <w:r w:rsidR="00AA1168" w:rsidRPr="00644D15">
        <w:rPr>
          <w:rFonts w:ascii="Times New Roman" w:hAnsi="Times New Roman"/>
          <w:sz w:val="24"/>
          <w:szCs w:val="24"/>
          <w:lang w:val="en-GB"/>
        </w:rPr>
        <w:t xml:space="preserve">people and families </w:t>
      </w:r>
      <w:r w:rsidR="00C67905" w:rsidRPr="00644D15">
        <w:rPr>
          <w:rFonts w:ascii="Times New Roman" w:hAnsi="Times New Roman"/>
          <w:sz w:val="24"/>
          <w:szCs w:val="24"/>
          <w:lang w:val="en-GB"/>
        </w:rPr>
        <w:t xml:space="preserve">directly and also </w:t>
      </w:r>
      <w:r w:rsidRPr="00644D15">
        <w:rPr>
          <w:rFonts w:ascii="Times New Roman" w:hAnsi="Times New Roman"/>
          <w:sz w:val="24"/>
          <w:szCs w:val="24"/>
          <w:lang w:val="en-GB"/>
        </w:rPr>
        <w:t xml:space="preserve">health professionals, educators, </w:t>
      </w:r>
      <w:r w:rsidR="00536EF2" w:rsidRPr="00644D15">
        <w:rPr>
          <w:rFonts w:ascii="Times New Roman" w:hAnsi="Times New Roman"/>
          <w:sz w:val="24"/>
          <w:szCs w:val="24"/>
          <w:lang w:val="en-GB"/>
        </w:rPr>
        <w:t xml:space="preserve">community agents and other workers responsible for health promotion. </w:t>
      </w:r>
      <w:r w:rsidR="00AE5A9C" w:rsidRPr="00644D15">
        <w:rPr>
          <w:rFonts w:ascii="Times New Roman" w:hAnsi="Times New Roman"/>
          <w:sz w:val="24"/>
          <w:szCs w:val="24"/>
          <w:lang w:val="en-GB"/>
        </w:rPr>
        <w:t xml:space="preserve">They can be used in households, </w:t>
      </w:r>
      <w:r w:rsidR="00CD0407" w:rsidRPr="00644D15">
        <w:rPr>
          <w:rFonts w:ascii="Times New Roman" w:hAnsi="Times New Roman"/>
          <w:sz w:val="24"/>
          <w:szCs w:val="24"/>
          <w:lang w:val="en-GB"/>
        </w:rPr>
        <w:t xml:space="preserve">in </w:t>
      </w:r>
      <w:r w:rsidR="00AE5A9C" w:rsidRPr="00644D15">
        <w:rPr>
          <w:rFonts w:ascii="Times New Roman" w:hAnsi="Times New Roman"/>
          <w:sz w:val="24"/>
          <w:szCs w:val="24"/>
          <w:lang w:val="en-GB"/>
        </w:rPr>
        <w:t xml:space="preserve">health, community and social assistance centres, </w:t>
      </w:r>
      <w:r w:rsidR="00CD0407" w:rsidRPr="00644D15">
        <w:rPr>
          <w:rFonts w:ascii="Times New Roman" w:hAnsi="Times New Roman"/>
          <w:sz w:val="24"/>
          <w:szCs w:val="24"/>
          <w:lang w:val="en-GB"/>
        </w:rPr>
        <w:t>and in schools</w:t>
      </w:r>
      <w:r w:rsidR="00AE5A9C" w:rsidRPr="00644D15">
        <w:rPr>
          <w:rFonts w:ascii="Times New Roman" w:hAnsi="Times New Roman"/>
          <w:sz w:val="24"/>
          <w:szCs w:val="24"/>
          <w:lang w:val="en-GB"/>
        </w:rPr>
        <w:t xml:space="preserve"> and every other place concerned with the protection of health and the promotion of well-being. </w:t>
      </w:r>
    </w:p>
    <w:p w14:paraId="583A77A7" w14:textId="27FBDC98" w:rsidR="00F64D79" w:rsidRPr="00644D15" w:rsidRDefault="00AE5A9C" w:rsidP="00E62BE1">
      <w:pPr>
        <w:spacing w:before="100" w:beforeAutospacing="1" w:after="0" w:line="240" w:lineRule="auto"/>
        <w:ind w:right="567"/>
        <w:rPr>
          <w:rFonts w:ascii="Times New Roman" w:hAnsi="Times New Roman"/>
          <w:sz w:val="24"/>
          <w:szCs w:val="24"/>
          <w:lang w:val="en-GB"/>
        </w:rPr>
      </w:pPr>
      <w:r w:rsidRPr="00644D15">
        <w:rPr>
          <w:rFonts w:ascii="Times New Roman" w:hAnsi="Times New Roman"/>
          <w:sz w:val="24"/>
          <w:szCs w:val="24"/>
          <w:lang w:val="en-GB"/>
        </w:rPr>
        <w:t xml:space="preserve">The </w:t>
      </w:r>
      <w:r w:rsidRPr="00644D15">
        <w:rPr>
          <w:rFonts w:ascii="Times New Roman" w:hAnsi="Times New Roman"/>
          <w:i/>
          <w:sz w:val="24"/>
          <w:szCs w:val="24"/>
          <w:lang w:val="en-GB"/>
        </w:rPr>
        <w:t>Guidelines</w:t>
      </w:r>
      <w:r w:rsidRPr="00644D15">
        <w:rPr>
          <w:rFonts w:ascii="Times New Roman" w:hAnsi="Times New Roman"/>
          <w:sz w:val="24"/>
          <w:szCs w:val="24"/>
          <w:lang w:val="en-GB"/>
        </w:rPr>
        <w:t xml:space="preserve"> distinguish between natural and minimally processed foods and</w:t>
      </w:r>
      <w:r w:rsidR="00CD0407" w:rsidRPr="00644D15">
        <w:rPr>
          <w:rFonts w:ascii="Times New Roman" w:hAnsi="Times New Roman"/>
          <w:sz w:val="24"/>
          <w:szCs w:val="24"/>
          <w:lang w:val="en-GB"/>
        </w:rPr>
        <w:t xml:space="preserve"> </w:t>
      </w:r>
      <w:r w:rsidR="005D3298" w:rsidRPr="00644D15">
        <w:rPr>
          <w:rFonts w:ascii="Times New Roman" w:hAnsi="Times New Roman"/>
          <w:sz w:val="24"/>
          <w:szCs w:val="24"/>
          <w:lang w:val="en-GB"/>
        </w:rPr>
        <w:t xml:space="preserve">food products, between food products </w:t>
      </w:r>
      <w:r w:rsidR="00CD0407" w:rsidRPr="00644D15">
        <w:rPr>
          <w:rFonts w:ascii="Times New Roman" w:hAnsi="Times New Roman"/>
          <w:sz w:val="24"/>
          <w:szCs w:val="24"/>
          <w:lang w:val="en-GB"/>
        </w:rPr>
        <w:t xml:space="preserve">used to </w:t>
      </w:r>
      <w:r w:rsidR="005D3298" w:rsidRPr="00644D15">
        <w:rPr>
          <w:rFonts w:ascii="Times New Roman" w:hAnsi="Times New Roman"/>
          <w:sz w:val="24"/>
          <w:szCs w:val="24"/>
          <w:lang w:val="en-GB"/>
        </w:rPr>
        <w:t xml:space="preserve">season and cook foods and </w:t>
      </w:r>
      <w:r w:rsidR="00CD0407" w:rsidRPr="00644D15">
        <w:rPr>
          <w:rFonts w:ascii="Times New Roman" w:hAnsi="Times New Roman"/>
          <w:sz w:val="24"/>
          <w:szCs w:val="24"/>
          <w:lang w:val="en-GB"/>
        </w:rPr>
        <w:t>prepare</w:t>
      </w:r>
      <w:r w:rsidRPr="00644D15">
        <w:rPr>
          <w:rFonts w:ascii="Times New Roman" w:hAnsi="Times New Roman"/>
          <w:sz w:val="24"/>
          <w:szCs w:val="24"/>
          <w:lang w:val="en-GB"/>
        </w:rPr>
        <w:t xml:space="preserve"> fresh dis</w:t>
      </w:r>
      <w:r w:rsidR="00CD0407" w:rsidRPr="00644D15">
        <w:rPr>
          <w:rFonts w:ascii="Times New Roman" w:hAnsi="Times New Roman"/>
          <w:sz w:val="24"/>
          <w:szCs w:val="24"/>
          <w:lang w:val="en-GB"/>
        </w:rPr>
        <w:t>hes and meals</w:t>
      </w:r>
      <w:r w:rsidR="005D3298" w:rsidRPr="00644D15">
        <w:rPr>
          <w:rFonts w:ascii="Times New Roman" w:hAnsi="Times New Roman"/>
          <w:sz w:val="24"/>
          <w:szCs w:val="24"/>
          <w:lang w:val="en-GB"/>
        </w:rPr>
        <w:t xml:space="preserve"> and </w:t>
      </w:r>
      <w:r w:rsidRPr="00644D15">
        <w:rPr>
          <w:rFonts w:ascii="Times New Roman" w:hAnsi="Times New Roman"/>
          <w:sz w:val="24"/>
          <w:szCs w:val="24"/>
          <w:lang w:val="en-GB"/>
        </w:rPr>
        <w:t xml:space="preserve">ready-to consume </w:t>
      </w:r>
      <w:r w:rsidR="005D3298" w:rsidRPr="00644D15">
        <w:rPr>
          <w:rFonts w:ascii="Times New Roman" w:hAnsi="Times New Roman"/>
          <w:sz w:val="24"/>
          <w:szCs w:val="24"/>
          <w:lang w:val="en-GB"/>
        </w:rPr>
        <w:t>products, and also between processed and ultra-processed ready-to-</w:t>
      </w:r>
      <w:proofErr w:type="spellStart"/>
      <w:r w:rsidR="005D3298" w:rsidRPr="00644D15">
        <w:rPr>
          <w:rFonts w:ascii="Times New Roman" w:hAnsi="Times New Roman"/>
          <w:sz w:val="24"/>
          <w:szCs w:val="24"/>
          <w:lang w:val="en-GB"/>
        </w:rPr>
        <w:t>consume</w:t>
      </w:r>
      <w:proofErr w:type="spellEnd"/>
      <w:r w:rsidR="005D3298" w:rsidRPr="00644D15">
        <w:rPr>
          <w:rFonts w:ascii="Times New Roman" w:hAnsi="Times New Roman"/>
          <w:sz w:val="24"/>
          <w:szCs w:val="24"/>
          <w:lang w:val="en-GB"/>
        </w:rPr>
        <w:t xml:space="preserve"> products</w:t>
      </w:r>
      <w:r w:rsidR="00F64D79" w:rsidRPr="00644D15">
        <w:rPr>
          <w:rFonts w:ascii="Times New Roman" w:hAnsi="Times New Roman"/>
          <w:sz w:val="24"/>
          <w:szCs w:val="24"/>
          <w:lang w:val="en-GB"/>
        </w:rPr>
        <w:t>.</w:t>
      </w:r>
      <w:r w:rsidR="00F64D79" w:rsidRPr="00644D15" w:rsidDel="00F64D79">
        <w:rPr>
          <w:rFonts w:ascii="Times New Roman" w:hAnsi="Times New Roman"/>
          <w:sz w:val="24"/>
          <w:szCs w:val="24"/>
          <w:lang w:val="en-GB"/>
        </w:rPr>
        <w:t xml:space="preserve"> </w:t>
      </w:r>
    </w:p>
    <w:p w14:paraId="3A76EC54" w14:textId="77777777" w:rsidR="00644D15" w:rsidRPr="00644D15" w:rsidRDefault="00644D15" w:rsidP="00E62BE1">
      <w:pPr>
        <w:spacing w:after="0" w:line="240" w:lineRule="auto"/>
        <w:ind w:right="567"/>
        <w:rPr>
          <w:rFonts w:ascii="Times New Roman" w:hAnsi="Times New Roman"/>
          <w:sz w:val="24"/>
          <w:szCs w:val="24"/>
          <w:lang w:val="en-GB"/>
        </w:rPr>
      </w:pPr>
    </w:p>
    <w:p w14:paraId="5254DFD5" w14:textId="68BEB0CF" w:rsidR="00AE5A9C" w:rsidRPr="00644D15" w:rsidRDefault="00F64D79" w:rsidP="00E62BE1">
      <w:pPr>
        <w:spacing w:after="0" w:line="240" w:lineRule="auto"/>
        <w:ind w:right="567"/>
        <w:rPr>
          <w:rFonts w:ascii="Times New Roman" w:hAnsi="Times New Roman"/>
          <w:sz w:val="24"/>
          <w:szCs w:val="24"/>
          <w:lang w:val="en-GB"/>
        </w:rPr>
      </w:pPr>
      <w:r w:rsidRPr="00644D15">
        <w:rPr>
          <w:rFonts w:ascii="Times New Roman" w:hAnsi="Times New Roman"/>
          <w:sz w:val="24"/>
          <w:szCs w:val="24"/>
          <w:lang w:val="en-GB"/>
        </w:rPr>
        <w:t>T</w:t>
      </w:r>
      <w:r w:rsidR="00CD0407" w:rsidRPr="00644D15">
        <w:rPr>
          <w:rFonts w:ascii="Times New Roman" w:hAnsi="Times New Roman"/>
          <w:sz w:val="24"/>
          <w:szCs w:val="24"/>
          <w:lang w:val="en-GB"/>
        </w:rPr>
        <w:t xml:space="preserve">he </w:t>
      </w:r>
      <w:r w:rsidR="00CD0407" w:rsidRPr="00644D15">
        <w:rPr>
          <w:rFonts w:ascii="Times New Roman" w:hAnsi="Times New Roman"/>
          <w:i/>
          <w:sz w:val="24"/>
          <w:szCs w:val="24"/>
          <w:lang w:val="en-GB"/>
        </w:rPr>
        <w:t>Guidelines</w:t>
      </w:r>
      <w:r w:rsidR="00CD0407" w:rsidRPr="00644D15">
        <w:rPr>
          <w:rFonts w:ascii="Times New Roman" w:hAnsi="Times New Roman"/>
          <w:sz w:val="24"/>
          <w:szCs w:val="24"/>
          <w:lang w:val="en-GB"/>
        </w:rPr>
        <w:t xml:space="preserve"> make four </w:t>
      </w:r>
      <w:r w:rsidR="00362313" w:rsidRPr="00644D15">
        <w:rPr>
          <w:rFonts w:ascii="Times New Roman" w:hAnsi="Times New Roman"/>
          <w:sz w:val="24"/>
          <w:szCs w:val="24"/>
          <w:lang w:val="en-GB"/>
        </w:rPr>
        <w:t xml:space="preserve">central </w:t>
      </w:r>
      <w:r w:rsidR="00CD0407" w:rsidRPr="00644D15">
        <w:rPr>
          <w:rFonts w:ascii="Times New Roman" w:hAnsi="Times New Roman"/>
          <w:sz w:val="24"/>
          <w:szCs w:val="24"/>
          <w:lang w:val="en-GB"/>
        </w:rPr>
        <w:t>recommendations to promote good health and well-being</w:t>
      </w:r>
      <w:r w:rsidR="000E790D" w:rsidRPr="00644D15">
        <w:rPr>
          <w:rFonts w:ascii="Times New Roman" w:hAnsi="Times New Roman"/>
          <w:sz w:val="24"/>
          <w:szCs w:val="24"/>
          <w:lang w:val="en-GB"/>
        </w:rPr>
        <w:t xml:space="preserve"> and to protect against disease.</w:t>
      </w:r>
    </w:p>
    <w:p w14:paraId="3D28EFB8" w14:textId="77777777" w:rsidR="00E62BE1" w:rsidRPr="00644D15" w:rsidRDefault="00E62BE1" w:rsidP="00E62BE1">
      <w:pPr>
        <w:spacing w:after="0" w:line="240" w:lineRule="auto"/>
        <w:ind w:right="567"/>
        <w:rPr>
          <w:rFonts w:ascii="Times New Roman" w:hAnsi="Times New Roman"/>
          <w:sz w:val="24"/>
          <w:szCs w:val="24"/>
          <w:lang w:val="en-GB"/>
        </w:rPr>
      </w:pPr>
    </w:p>
    <w:p w14:paraId="26AFA0E8" w14:textId="77777777" w:rsidR="003441C5" w:rsidRPr="00644D15" w:rsidRDefault="003441C5" w:rsidP="000E790D">
      <w:pPr>
        <w:shd w:val="clear" w:color="auto" w:fill="DBE5F1"/>
        <w:spacing w:after="0"/>
        <w:ind w:left="142" w:right="566" w:hanging="142"/>
        <w:rPr>
          <w:rFonts w:ascii="Times New Roman" w:hAnsi="Times New Roman"/>
          <w:b/>
          <w:bCs/>
          <w:i/>
          <w:sz w:val="24"/>
          <w:szCs w:val="24"/>
          <w:lang w:val="en-GB"/>
        </w:rPr>
      </w:pPr>
    </w:p>
    <w:p w14:paraId="3ABC9B0E" w14:textId="77777777" w:rsidR="003441C5" w:rsidRPr="00644D15" w:rsidRDefault="003C1C1F" w:rsidP="00E62BE1">
      <w:pPr>
        <w:shd w:val="clear" w:color="auto" w:fill="DBE5F1"/>
        <w:spacing w:after="0" w:line="240" w:lineRule="auto"/>
        <w:ind w:left="142" w:right="567" w:hanging="142"/>
        <w:rPr>
          <w:rFonts w:ascii="Times New Roman" w:hAnsi="Times New Roman"/>
          <w:b/>
          <w:bCs/>
          <w:i/>
          <w:sz w:val="23"/>
          <w:szCs w:val="23"/>
          <w:lang w:val="en-GB"/>
        </w:rPr>
      </w:pPr>
      <w:r w:rsidRPr="00644D15">
        <w:rPr>
          <w:rFonts w:ascii="Times New Roman" w:hAnsi="Times New Roman"/>
          <w:b/>
          <w:bCs/>
          <w:i/>
          <w:sz w:val="24"/>
          <w:szCs w:val="24"/>
          <w:lang w:val="en-GB"/>
        </w:rPr>
        <w:t xml:space="preserve">  </w:t>
      </w:r>
      <w:r w:rsidR="008A6D27" w:rsidRPr="00644D15">
        <w:rPr>
          <w:rFonts w:ascii="Times New Roman" w:hAnsi="Times New Roman"/>
          <w:b/>
          <w:bCs/>
          <w:i/>
          <w:sz w:val="24"/>
          <w:szCs w:val="24"/>
          <w:lang w:val="en-GB"/>
        </w:rPr>
        <w:t xml:space="preserve"> </w:t>
      </w:r>
      <w:r w:rsidR="003441C5" w:rsidRPr="00644D15">
        <w:rPr>
          <w:rFonts w:ascii="Times New Roman" w:hAnsi="Times New Roman"/>
          <w:b/>
          <w:bCs/>
          <w:i/>
          <w:sz w:val="23"/>
          <w:szCs w:val="23"/>
          <w:lang w:val="en-GB"/>
        </w:rPr>
        <w:t xml:space="preserve">Make natural or minimally processed foods the basis of your diet </w:t>
      </w:r>
    </w:p>
    <w:p w14:paraId="70953975" w14:textId="77777777" w:rsidR="003441C5" w:rsidRPr="00644D15" w:rsidRDefault="003C1C1F" w:rsidP="00E62BE1">
      <w:pPr>
        <w:shd w:val="clear" w:color="auto" w:fill="DBE5F1"/>
        <w:tabs>
          <w:tab w:val="left" w:pos="8080"/>
        </w:tabs>
        <w:spacing w:after="0" w:line="240" w:lineRule="auto"/>
        <w:ind w:left="142" w:right="567" w:hanging="142"/>
        <w:rPr>
          <w:rFonts w:ascii="Times New Roman" w:hAnsi="Times New Roman"/>
          <w:bCs/>
          <w:sz w:val="23"/>
          <w:szCs w:val="23"/>
          <w:lang w:val="en-GB"/>
        </w:rPr>
      </w:pPr>
      <w:r w:rsidRPr="00644D15">
        <w:rPr>
          <w:rFonts w:ascii="Times New Roman" w:hAnsi="Times New Roman"/>
          <w:bCs/>
          <w:sz w:val="23"/>
          <w:szCs w:val="23"/>
          <w:lang w:val="en-GB"/>
        </w:rPr>
        <w:t xml:space="preserve">   </w:t>
      </w:r>
      <w:r w:rsidR="003441C5" w:rsidRPr="00644D15">
        <w:rPr>
          <w:rFonts w:ascii="Times New Roman" w:hAnsi="Times New Roman"/>
          <w:bCs/>
          <w:sz w:val="23"/>
          <w:szCs w:val="23"/>
          <w:lang w:val="en-GB"/>
        </w:rPr>
        <w:t xml:space="preserve">Natural or minimally processed foods, in great variety, mainly of plant origin, are </w:t>
      </w:r>
      <w:r w:rsidRPr="00644D15">
        <w:rPr>
          <w:rFonts w:ascii="Times New Roman" w:hAnsi="Times New Roman"/>
          <w:bCs/>
          <w:sz w:val="23"/>
          <w:szCs w:val="23"/>
          <w:lang w:val="en-GB"/>
        </w:rPr>
        <w:t xml:space="preserve">   </w:t>
      </w:r>
      <w:r w:rsidR="003441C5" w:rsidRPr="00644D15">
        <w:rPr>
          <w:rFonts w:ascii="Times New Roman" w:hAnsi="Times New Roman"/>
          <w:bCs/>
          <w:sz w:val="23"/>
          <w:szCs w:val="23"/>
          <w:lang w:val="en-GB"/>
        </w:rPr>
        <w:t>the basis for diets that are nutritious, delicious, appropriate, and supportive of socially and environmentally sustainable food systems.</w:t>
      </w:r>
    </w:p>
    <w:p w14:paraId="27CA2163" w14:textId="77777777" w:rsidR="003441C5" w:rsidRPr="00644D15" w:rsidRDefault="003441C5" w:rsidP="00E62BE1">
      <w:pPr>
        <w:shd w:val="clear" w:color="auto" w:fill="DBE5F1"/>
        <w:tabs>
          <w:tab w:val="left" w:pos="8080"/>
        </w:tabs>
        <w:spacing w:after="0" w:line="240" w:lineRule="auto"/>
        <w:ind w:left="142" w:right="567" w:hanging="142"/>
        <w:rPr>
          <w:rFonts w:ascii="Times New Roman" w:hAnsi="Times New Roman"/>
          <w:bCs/>
          <w:color w:val="FF0000"/>
          <w:sz w:val="23"/>
          <w:szCs w:val="23"/>
          <w:lang w:val="en-GB"/>
        </w:rPr>
      </w:pPr>
    </w:p>
    <w:p w14:paraId="106F8B64" w14:textId="44F500AF" w:rsidR="003441C5" w:rsidRPr="00644D15" w:rsidRDefault="003C1C1F" w:rsidP="00E62BE1">
      <w:pPr>
        <w:shd w:val="clear" w:color="auto" w:fill="DBE5F1"/>
        <w:tabs>
          <w:tab w:val="left" w:pos="8080"/>
        </w:tabs>
        <w:spacing w:after="0" w:line="240" w:lineRule="auto"/>
        <w:ind w:left="142" w:right="567" w:hanging="142"/>
        <w:rPr>
          <w:rFonts w:ascii="Times New Roman" w:hAnsi="Times New Roman"/>
          <w:bCs/>
          <w:sz w:val="23"/>
          <w:szCs w:val="23"/>
          <w:lang w:val="en-GB"/>
        </w:rPr>
      </w:pPr>
      <w:r w:rsidRPr="00644D15">
        <w:rPr>
          <w:rFonts w:ascii="Times New Roman" w:hAnsi="Times New Roman"/>
          <w:b/>
          <w:bCs/>
          <w:i/>
          <w:sz w:val="23"/>
          <w:szCs w:val="23"/>
          <w:lang w:val="en-GB"/>
        </w:rPr>
        <w:t xml:space="preserve">   </w:t>
      </w:r>
      <w:r w:rsidR="003441C5" w:rsidRPr="00644D15">
        <w:rPr>
          <w:rFonts w:ascii="Times New Roman" w:hAnsi="Times New Roman"/>
          <w:b/>
          <w:bCs/>
          <w:i/>
          <w:sz w:val="23"/>
          <w:szCs w:val="23"/>
          <w:lang w:val="en-GB"/>
        </w:rPr>
        <w:t>Use oils, fats, salt, and sugar in small amounts for seasoning and cooking</w:t>
      </w:r>
      <w:r w:rsidR="008A6D27" w:rsidRPr="00644D15">
        <w:rPr>
          <w:rFonts w:ascii="Times New Roman" w:hAnsi="Times New Roman"/>
          <w:b/>
          <w:bCs/>
          <w:i/>
          <w:sz w:val="23"/>
          <w:szCs w:val="23"/>
          <w:lang w:val="en-GB"/>
        </w:rPr>
        <w:t xml:space="preserve"> </w:t>
      </w:r>
      <w:r w:rsidR="00B13EBA" w:rsidRPr="00644D15">
        <w:rPr>
          <w:rFonts w:ascii="Times New Roman" w:hAnsi="Times New Roman"/>
          <w:b/>
          <w:bCs/>
          <w:i/>
          <w:sz w:val="23"/>
          <w:szCs w:val="23"/>
          <w:lang w:val="en-GB"/>
        </w:rPr>
        <w:t>foods and</w:t>
      </w:r>
      <w:r w:rsidR="003441C5" w:rsidRPr="00644D15">
        <w:rPr>
          <w:rFonts w:ascii="Times New Roman" w:hAnsi="Times New Roman"/>
          <w:b/>
          <w:bCs/>
          <w:i/>
          <w:sz w:val="23"/>
          <w:szCs w:val="23"/>
          <w:lang w:val="en-GB"/>
        </w:rPr>
        <w:t xml:space="preserve"> to create culinary preparations </w:t>
      </w:r>
    </w:p>
    <w:p w14:paraId="22432630" w14:textId="77777777" w:rsidR="003441C5" w:rsidRPr="00644D15" w:rsidRDefault="003441C5" w:rsidP="00E62BE1">
      <w:pPr>
        <w:shd w:val="clear" w:color="auto" w:fill="DBE5F1"/>
        <w:tabs>
          <w:tab w:val="left" w:pos="8080"/>
        </w:tabs>
        <w:spacing w:after="0" w:line="240" w:lineRule="auto"/>
        <w:ind w:left="142" w:right="567" w:hanging="142"/>
        <w:rPr>
          <w:rFonts w:ascii="Times New Roman" w:hAnsi="Times New Roman"/>
          <w:bCs/>
          <w:sz w:val="23"/>
          <w:szCs w:val="23"/>
          <w:lang w:val="en-GB"/>
        </w:rPr>
      </w:pPr>
      <w:r w:rsidRPr="00644D15">
        <w:rPr>
          <w:rFonts w:ascii="Times New Roman" w:hAnsi="Times New Roman"/>
          <w:bCs/>
          <w:sz w:val="23"/>
          <w:szCs w:val="23"/>
          <w:lang w:val="en-GB"/>
        </w:rPr>
        <w:t xml:space="preserve"> </w:t>
      </w:r>
      <w:r w:rsidR="003C1C1F" w:rsidRPr="00644D15">
        <w:rPr>
          <w:rFonts w:ascii="Times New Roman" w:hAnsi="Times New Roman"/>
          <w:bCs/>
          <w:sz w:val="23"/>
          <w:szCs w:val="23"/>
          <w:lang w:val="en-GB"/>
        </w:rPr>
        <w:t xml:space="preserve">  </w:t>
      </w:r>
      <w:r w:rsidRPr="00644D15">
        <w:rPr>
          <w:rFonts w:ascii="Times New Roman" w:hAnsi="Times New Roman"/>
          <w:bCs/>
          <w:sz w:val="23"/>
          <w:szCs w:val="23"/>
          <w:lang w:val="en-GB"/>
        </w:rPr>
        <w:t>As long as they are used in moderation in culinary preparations based on natural or minimally processed foods, oils, fats, salt, and sugar contribute toward diverse and delicious diets without rendering them nutritionally unbalanced.</w:t>
      </w:r>
    </w:p>
    <w:p w14:paraId="051CD562" w14:textId="77777777" w:rsidR="003441C5" w:rsidRPr="00644D15" w:rsidRDefault="003441C5" w:rsidP="00E62BE1">
      <w:pPr>
        <w:shd w:val="clear" w:color="auto" w:fill="DBE5F1"/>
        <w:tabs>
          <w:tab w:val="left" w:pos="8080"/>
        </w:tabs>
        <w:spacing w:after="0" w:line="240" w:lineRule="auto"/>
        <w:ind w:left="142" w:right="567" w:hanging="142"/>
        <w:rPr>
          <w:rFonts w:ascii="Times New Roman" w:hAnsi="Times New Roman"/>
          <w:bCs/>
          <w:color w:val="FF0000"/>
          <w:sz w:val="23"/>
          <w:szCs w:val="23"/>
          <w:lang w:val="en-GB"/>
        </w:rPr>
      </w:pPr>
    </w:p>
    <w:p w14:paraId="3E32D131" w14:textId="77777777" w:rsidR="003441C5" w:rsidRPr="00644D15" w:rsidRDefault="003C1C1F" w:rsidP="00E62BE1">
      <w:pPr>
        <w:shd w:val="clear" w:color="auto" w:fill="DBE5F1"/>
        <w:spacing w:after="0" w:line="240" w:lineRule="auto"/>
        <w:ind w:left="142" w:right="567" w:hanging="142"/>
        <w:rPr>
          <w:rFonts w:ascii="Times New Roman" w:hAnsi="Times New Roman"/>
          <w:b/>
          <w:bCs/>
          <w:i/>
          <w:sz w:val="23"/>
          <w:szCs w:val="23"/>
          <w:lang w:val="en-GB"/>
        </w:rPr>
      </w:pPr>
      <w:r w:rsidRPr="00644D15">
        <w:rPr>
          <w:rFonts w:ascii="Times New Roman" w:hAnsi="Times New Roman"/>
          <w:b/>
          <w:bCs/>
          <w:i/>
          <w:sz w:val="23"/>
          <w:szCs w:val="23"/>
          <w:lang w:val="en-GB"/>
        </w:rPr>
        <w:t xml:space="preserve">   </w:t>
      </w:r>
      <w:r w:rsidR="003441C5" w:rsidRPr="00644D15">
        <w:rPr>
          <w:rFonts w:ascii="Times New Roman" w:hAnsi="Times New Roman"/>
          <w:b/>
          <w:bCs/>
          <w:i/>
          <w:sz w:val="23"/>
          <w:szCs w:val="23"/>
          <w:lang w:val="en-GB"/>
        </w:rPr>
        <w:t>Limit the use of processed foods, consuming them in small amounts as ingredients in culinary preparations or as part of meals based on natural or minimally processed foods</w:t>
      </w:r>
    </w:p>
    <w:p w14:paraId="3E900E4E" w14:textId="6AF7E2C2" w:rsidR="003441C5" w:rsidRPr="00644D15" w:rsidRDefault="003C1C1F" w:rsidP="00E62BE1">
      <w:pPr>
        <w:shd w:val="clear" w:color="auto" w:fill="DBE5F1"/>
        <w:spacing w:after="0" w:line="240" w:lineRule="auto"/>
        <w:ind w:left="142" w:right="567" w:hanging="142"/>
        <w:rPr>
          <w:rFonts w:ascii="Times New Roman" w:hAnsi="Times New Roman"/>
          <w:bCs/>
          <w:sz w:val="23"/>
          <w:szCs w:val="23"/>
          <w:lang w:val="en-GB"/>
        </w:rPr>
      </w:pPr>
      <w:r w:rsidRPr="00644D15">
        <w:rPr>
          <w:rFonts w:ascii="Times New Roman" w:hAnsi="Times New Roman"/>
          <w:bCs/>
          <w:sz w:val="23"/>
          <w:szCs w:val="23"/>
          <w:lang w:val="en-GB"/>
        </w:rPr>
        <w:t xml:space="preserve">  </w:t>
      </w:r>
      <w:r w:rsidR="003441C5" w:rsidRPr="00644D15">
        <w:rPr>
          <w:rFonts w:ascii="Times New Roman" w:hAnsi="Times New Roman"/>
          <w:bCs/>
          <w:sz w:val="23"/>
          <w:szCs w:val="23"/>
          <w:lang w:val="en-GB"/>
        </w:rPr>
        <w:t xml:space="preserve">The ingredients and techniques used in the </w:t>
      </w:r>
      <w:r w:rsidRPr="00644D15">
        <w:rPr>
          <w:rFonts w:ascii="Times New Roman" w:hAnsi="Times New Roman"/>
          <w:bCs/>
          <w:sz w:val="23"/>
          <w:szCs w:val="23"/>
          <w:lang w:val="en-GB"/>
        </w:rPr>
        <w:t>manufacture of processed foods – s</w:t>
      </w:r>
      <w:r w:rsidR="003441C5" w:rsidRPr="00644D15">
        <w:rPr>
          <w:rFonts w:ascii="Times New Roman" w:hAnsi="Times New Roman"/>
          <w:bCs/>
          <w:sz w:val="23"/>
          <w:szCs w:val="23"/>
          <w:lang w:val="en-GB"/>
        </w:rPr>
        <w:t>uch as vegetables in brine, fruits in syrup, cheeses and breads - unfavourably alter the nutritional composition of the foods from which they are derived.</w:t>
      </w:r>
    </w:p>
    <w:p w14:paraId="3781A772" w14:textId="77777777" w:rsidR="003441C5" w:rsidRPr="00644D15" w:rsidRDefault="003441C5" w:rsidP="00E62BE1">
      <w:pPr>
        <w:shd w:val="clear" w:color="auto" w:fill="DBE5F1"/>
        <w:spacing w:after="0" w:line="240" w:lineRule="auto"/>
        <w:ind w:left="142" w:right="567" w:hanging="142"/>
        <w:rPr>
          <w:rFonts w:ascii="Times New Roman" w:hAnsi="Times New Roman"/>
          <w:b/>
          <w:bCs/>
          <w:i/>
          <w:sz w:val="23"/>
          <w:szCs w:val="23"/>
          <w:lang w:val="en-GB"/>
        </w:rPr>
      </w:pPr>
    </w:p>
    <w:p w14:paraId="0401837B" w14:textId="77777777" w:rsidR="003441C5" w:rsidRPr="00644D15" w:rsidRDefault="003C1C1F" w:rsidP="00E62BE1">
      <w:pPr>
        <w:shd w:val="clear" w:color="auto" w:fill="DBE5F1"/>
        <w:spacing w:after="0" w:line="240" w:lineRule="auto"/>
        <w:ind w:left="142" w:right="567" w:hanging="142"/>
        <w:rPr>
          <w:rFonts w:ascii="Times New Roman" w:hAnsi="Times New Roman"/>
          <w:b/>
          <w:bCs/>
          <w:i/>
          <w:sz w:val="23"/>
          <w:szCs w:val="23"/>
          <w:lang w:val="en-GB"/>
        </w:rPr>
      </w:pPr>
      <w:r w:rsidRPr="00644D15">
        <w:rPr>
          <w:rFonts w:ascii="Times New Roman" w:hAnsi="Times New Roman"/>
          <w:b/>
          <w:bCs/>
          <w:i/>
          <w:sz w:val="23"/>
          <w:szCs w:val="23"/>
          <w:lang w:val="en-GB"/>
        </w:rPr>
        <w:t xml:space="preserve">   </w:t>
      </w:r>
      <w:r w:rsidR="003441C5" w:rsidRPr="00644D15">
        <w:rPr>
          <w:rFonts w:ascii="Times New Roman" w:hAnsi="Times New Roman"/>
          <w:b/>
          <w:bCs/>
          <w:i/>
          <w:sz w:val="23"/>
          <w:szCs w:val="23"/>
          <w:lang w:val="en-GB"/>
        </w:rPr>
        <w:t>Avoid ultra-processed products</w:t>
      </w:r>
    </w:p>
    <w:p w14:paraId="11D9E827" w14:textId="50B34DB4" w:rsidR="003441C5" w:rsidRPr="00644D15" w:rsidRDefault="003C1C1F" w:rsidP="00E62BE1">
      <w:pPr>
        <w:shd w:val="clear" w:color="auto" w:fill="DBE5F1"/>
        <w:spacing w:after="0" w:line="240" w:lineRule="auto"/>
        <w:ind w:left="142" w:right="567" w:hanging="142"/>
        <w:rPr>
          <w:rFonts w:ascii="Times New Roman" w:hAnsi="Times New Roman"/>
          <w:b/>
          <w:bCs/>
          <w:i/>
          <w:sz w:val="23"/>
          <w:szCs w:val="23"/>
          <w:lang w:val="en-GB"/>
        </w:rPr>
      </w:pPr>
      <w:r w:rsidRPr="00644D15">
        <w:rPr>
          <w:rFonts w:ascii="Times New Roman" w:hAnsi="Times New Roman"/>
          <w:bCs/>
          <w:sz w:val="23"/>
          <w:szCs w:val="23"/>
          <w:lang w:val="en-GB"/>
        </w:rPr>
        <w:t xml:space="preserve">   </w:t>
      </w:r>
      <w:r w:rsidR="003441C5" w:rsidRPr="00644D15">
        <w:rPr>
          <w:rFonts w:ascii="Times New Roman" w:hAnsi="Times New Roman"/>
          <w:bCs/>
          <w:sz w:val="23"/>
          <w:szCs w:val="23"/>
          <w:lang w:val="en-GB"/>
        </w:rPr>
        <w:t>Because of their ingredients, ultra-processed products—such as packaged snacks,</w:t>
      </w:r>
      <w:r w:rsidRPr="00644D15">
        <w:rPr>
          <w:rFonts w:ascii="Times New Roman" w:hAnsi="Times New Roman"/>
          <w:bCs/>
          <w:sz w:val="23"/>
          <w:szCs w:val="23"/>
          <w:lang w:val="en-GB"/>
        </w:rPr>
        <w:t xml:space="preserve">  </w:t>
      </w:r>
      <w:r w:rsidR="003441C5" w:rsidRPr="00644D15">
        <w:rPr>
          <w:rFonts w:ascii="Times New Roman" w:hAnsi="Times New Roman"/>
          <w:bCs/>
          <w:sz w:val="23"/>
          <w:szCs w:val="23"/>
          <w:lang w:val="en-GB"/>
        </w:rPr>
        <w:t xml:space="preserve"> soft drinks, and</w:t>
      </w:r>
      <w:r w:rsidRPr="00644D15">
        <w:rPr>
          <w:rFonts w:ascii="Times New Roman" w:hAnsi="Times New Roman"/>
          <w:bCs/>
          <w:sz w:val="23"/>
          <w:szCs w:val="23"/>
          <w:lang w:val="en-GB"/>
        </w:rPr>
        <w:t xml:space="preserve"> instant noodles – a</w:t>
      </w:r>
      <w:r w:rsidR="003441C5" w:rsidRPr="00644D15">
        <w:rPr>
          <w:rFonts w:ascii="Times New Roman" w:hAnsi="Times New Roman"/>
          <w:bCs/>
          <w:sz w:val="23"/>
          <w:szCs w:val="23"/>
          <w:lang w:val="en-GB"/>
        </w:rPr>
        <w:t>re nutritionally unbalanced. As a result of their formulation and presentation, they tend to be consumed in excess, and displace</w:t>
      </w:r>
      <w:r w:rsidRPr="00644D15">
        <w:rPr>
          <w:rFonts w:ascii="Times New Roman" w:hAnsi="Times New Roman"/>
          <w:bCs/>
          <w:sz w:val="23"/>
          <w:szCs w:val="23"/>
          <w:lang w:val="en-GB"/>
        </w:rPr>
        <w:t xml:space="preserve"> </w:t>
      </w:r>
      <w:r w:rsidR="003441C5" w:rsidRPr="00644D15">
        <w:rPr>
          <w:rFonts w:ascii="Times New Roman" w:hAnsi="Times New Roman"/>
          <w:bCs/>
          <w:sz w:val="23"/>
          <w:szCs w:val="23"/>
          <w:lang w:val="en-GB"/>
        </w:rPr>
        <w:t xml:space="preserve">natural or minimally processed foods. Their means of production, distribution, marketing, and consumption damage culture, social life, and the environment. </w:t>
      </w:r>
    </w:p>
    <w:p w14:paraId="24739983" w14:textId="42C312C1" w:rsidR="003441C5" w:rsidRPr="00644D15" w:rsidRDefault="003C1C1F" w:rsidP="00362313">
      <w:pPr>
        <w:shd w:val="clear" w:color="auto" w:fill="DBE5F1"/>
        <w:spacing w:after="0" w:line="240" w:lineRule="auto"/>
        <w:ind w:left="142" w:right="567" w:hanging="142"/>
        <w:rPr>
          <w:rFonts w:ascii="Times New Roman" w:hAnsi="Times New Roman"/>
          <w:sz w:val="23"/>
          <w:szCs w:val="23"/>
          <w:lang w:val="en-GB"/>
        </w:rPr>
      </w:pPr>
      <w:r w:rsidRPr="00644D15">
        <w:rPr>
          <w:rFonts w:ascii="Times New Roman" w:hAnsi="Times New Roman"/>
          <w:b/>
          <w:bCs/>
          <w:i/>
          <w:sz w:val="23"/>
          <w:szCs w:val="23"/>
          <w:lang w:val="en-GB"/>
        </w:rPr>
        <w:t xml:space="preserve">  </w:t>
      </w:r>
      <w:r w:rsidR="008A6D27" w:rsidRPr="00644D15">
        <w:rPr>
          <w:rFonts w:ascii="Times New Roman" w:hAnsi="Times New Roman"/>
          <w:b/>
          <w:bCs/>
          <w:i/>
          <w:sz w:val="23"/>
          <w:szCs w:val="23"/>
          <w:lang w:val="en-GB"/>
        </w:rPr>
        <w:t xml:space="preserve"> </w:t>
      </w:r>
    </w:p>
    <w:p w14:paraId="72C7278C" w14:textId="77777777" w:rsidR="00E62BE1" w:rsidRPr="00644D15" w:rsidRDefault="00E62BE1" w:rsidP="00E62BE1">
      <w:pPr>
        <w:spacing w:after="0" w:line="240" w:lineRule="auto"/>
        <w:ind w:right="567"/>
        <w:rPr>
          <w:rFonts w:ascii="Times New Roman" w:hAnsi="Times New Roman"/>
          <w:sz w:val="24"/>
          <w:szCs w:val="24"/>
          <w:lang w:val="en-GB"/>
        </w:rPr>
      </w:pPr>
    </w:p>
    <w:p w14:paraId="0CF040B9" w14:textId="7A834F24" w:rsidR="00B13EBA" w:rsidRPr="00644D15" w:rsidRDefault="00362313" w:rsidP="006D2593">
      <w:pPr>
        <w:spacing w:line="240" w:lineRule="auto"/>
        <w:ind w:right="686"/>
        <w:rPr>
          <w:rFonts w:ascii="Times New Roman" w:hAnsi="Times New Roman"/>
          <w:sz w:val="24"/>
          <w:szCs w:val="24"/>
          <w:lang w:val="en-GB"/>
        </w:rPr>
      </w:pPr>
      <w:r w:rsidRPr="00644D15">
        <w:rPr>
          <w:rFonts w:ascii="Times New Roman" w:hAnsi="Times New Roman"/>
          <w:sz w:val="24"/>
          <w:szCs w:val="24"/>
          <w:lang w:val="en-GB"/>
        </w:rPr>
        <w:t xml:space="preserve">The </w:t>
      </w:r>
      <w:r w:rsidRPr="00644D15">
        <w:rPr>
          <w:rFonts w:ascii="Times New Roman" w:hAnsi="Times New Roman"/>
          <w:i/>
          <w:sz w:val="24"/>
          <w:szCs w:val="24"/>
          <w:lang w:val="en-GB"/>
        </w:rPr>
        <w:t>Guidelines</w:t>
      </w:r>
      <w:r w:rsidRPr="00644D15">
        <w:rPr>
          <w:rFonts w:ascii="Times New Roman" w:hAnsi="Times New Roman"/>
          <w:sz w:val="24"/>
          <w:szCs w:val="24"/>
          <w:lang w:val="en-GB"/>
        </w:rPr>
        <w:t xml:space="preserve"> </w:t>
      </w:r>
      <w:r w:rsidR="00B13EBA" w:rsidRPr="00644D15">
        <w:rPr>
          <w:rFonts w:ascii="Times New Roman" w:hAnsi="Times New Roman"/>
          <w:sz w:val="24"/>
          <w:szCs w:val="24"/>
          <w:lang w:val="en-GB"/>
        </w:rPr>
        <w:t xml:space="preserve">overall rule is easy to remember and follow: Always prefer natural or minimally processed foods and freshly made dishes and meals to ultra-processed products. </w:t>
      </w:r>
    </w:p>
    <w:p w14:paraId="6E99888A" w14:textId="75323B7E" w:rsidR="00B13EBA" w:rsidRPr="00644D15" w:rsidRDefault="00B13EBA" w:rsidP="006D2593">
      <w:pPr>
        <w:spacing w:line="240" w:lineRule="auto"/>
        <w:ind w:right="686"/>
        <w:rPr>
          <w:rFonts w:ascii="Times New Roman" w:hAnsi="Times New Roman"/>
          <w:sz w:val="24"/>
          <w:szCs w:val="24"/>
          <w:lang w:val="en-GB"/>
        </w:rPr>
      </w:pPr>
      <w:r w:rsidRPr="00644D15">
        <w:rPr>
          <w:rFonts w:ascii="Times New Roman" w:hAnsi="Times New Roman"/>
          <w:sz w:val="24"/>
          <w:szCs w:val="24"/>
          <w:lang w:val="en-GB"/>
        </w:rPr>
        <w:t xml:space="preserve">In other words, </w:t>
      </w:r>
      <w:r w:rsidR="00AA1644" w:rsidRPr="00644D15">
        <w:rPr>
          <w:rFonts w:ascii="Times New Roman" w:hAnsi="Times New Roman"/>
          <w:sz w:val="24"/>
          <w:szCs w:val="24"/>
          <w:lang w:val="en-GB"/>
        </w:rPr>
        <w:t xml:space="preserve">prefer </w:t>
      </w:r>
      <w:r w:rsidRPr="00644D15">
        <w:rPr>
          <w:rFonts w:ascii="Times New Roman" w:hAnsi="Times New Roman"/>
          <w:sz w:val="24"/>
          <w:szCs w:val="24"/>
          <w:lang w:val="en-GB"/>
        </w:rPr>
        <w:t xml:space="preserve">water, milk, and fruits instead of soft drinks, dairy drinks, and biscuits, do not replace freshly prepared dishes (broth, soups, salads, sauces, rice and beans, pasta, steamed vegetables, pies) with products that do not require culinary preparation (packaged soups, instant noodles, pre-prepared frozen dishes, sandwiches, cold cuts and sausages, industrialised sauces, ready-mixes for </w:t>
      </w:r>
      <w:r w:rsidR="00AA1644" w:rsidRPr="00644D15">
        <w:rPr>
          <w:rFonts w:ascii="Times New Roman" w:hAnsi="Times New Roman"/>
          <w:sz w:val="24"/>
          <w:szCs w:val="24"/>
          <w:lang w:val="en-GB"/>
        </w:rPr>
        <w:t>pies</w:t>
      </w:r>
      <w:r w:rsidRPr="00644D15">
        <w:rPr>
          <w:rFonts w:ascii="Times New Roman" w:hAnsi="Times New Roman"/>
          <w:sz w:val="24"/>
          <w:szCs w:val="24"/>
          <w:lang w:val="en-GB"/>
        </w:rPr>
        <w:t xml:space="preserve">), and stick to homemade desserts, avoiding industrialised ones. </w:t>
      </w:r>
    </w:p>
    <w:p w14:paraId="3FF87FF7" w14:textId="77777777" w:rsidR="00B13EBA" w:rsidRPr="00644D15" w:rsidRDefault="00B13EBA" w:rsidP="00E62BE1">
      <w:pPr>
        <w:spacing w:after="0" w:line="240" w:lineRule="auto"/>
        <w:ind w:right="567"/>
        <w:rPr>
          <w:rFonts w:ascii="Times New Roman" w:hAnsi="Times New Roman"/>
          <w:sz w:val="24"/>
          <w:szCs w:val="24"/>
          <w:lang w:val="en-GB"/>
        </w:rPr>
      </w:pPr>
    </w:p>
    <w:p w14:paraId="61C80CF7" w14:textId="0260483D" w:rsidR="0038610E" w:rsidRPr="00644D15" w:rsidRDefault="00C708D3" w:rsidP="00E62BE1">
      <w:pPr>
        <w:spacing w:after="0" w:line="240" w:lineRule="auto"/>
        <w:ind w:right="567"/>
        <w:rPr>
          <w:rFonts w:ascii="Times New Roman" w:hAnsi="Times New Roman"/>
          <w:sz w:val="24"/>
          <w:szCs w:val="24"/>
          <w:lang w:val="en-GB"/>
        </w:rPr>
      </w:pPr>
      <w:r w:rsidRPr="00644D15">
        <w:rPr>
          <w:rFonts w:ascii="Times New Roman" w:hAnsi="Times New Roman"/>
          <w:sz w:val="24"/>
          <w:szCs w:val="24"/>
          <w:lang w:val="en-GB"/>
        </w:rPr>
        <w:t xml:space="preserve">A special feature of the </w:t>
      </w:r>
      <w:r w:rsidRPr="00644D15">
        <w:rPr>
          <w:rFonts w:ascii="Times New Roman" w:hAnsi="Times New Roman"/>
          <w:i/>
          <w:sz w:val="24"/>
          <w:szCs w:val="24"/>
          <w:lang w:val="en-GB"/>
        </w:rPr>
        <w:t>Guidelines</w:t>
      </w:r>
      <w:r w:rsidRPr="00644D15">
        <w:rPr>
          <w:rFonts w:ascii="Times New Roman" w:hAnsi="Times New Roman"/>
          <w:sz w:val="24"/>
          <w:szCs w:val="24"/>
          <w:lang w:val="en-GB"/>
        </w:rPr>
        <w:t xml:space="preserve"> is that their recommendations are based on the actual dietary patterns of a substantial proportion of the Brazilian population of all ages and classes th</w:t>
      </w:r>
      <w:r w:rsidR="008A6D27" w:rsidRPr="00644D15">
        <w:rPr>
          <w:rFonts w:ascii="Times New Roman" w:hAnsi="Times New Roman"/>
          <w:sz w:val="24"/>
          <w:szCs w:val="24"/>
          <w:lang w:val="en-GB"/>
        </w:rPr>
        <w:t>roughout the country. These families and people</w:t>
      </w:r>
      <w:r w:rsidRPr="00644D15">
        <w:rPr>
          <w:rFonts w:ascii="Times New Roman" w:hAnsi="Times New Roman"/>
          <w:sz w:val="24"/>
          <w:szCs w:val="24"/>
          <w:lang w:val="en-GB"/>
        </w:rPr>
        <w:t xml:space="preserve"> base their diets on natural and minimally processed food, and on </w:t>
      </w:r>
      <w:r w:rsidR="008A6D27" w:rsidRPr="00644D15">
        <w:rPr>
          <w:rFonts w:ascii="Times New Roman" w:hAnsi="Times New Roman"/>
          <w:sz w:val="24"/>
          <w:szCs w:val="24"/>
          <w:lang w:val="en-GB"/>
        </w:rPr>
        <w:t xml:space="preserve">freshly prepared </w:t>
      </w:r>
      <w:r w:rsidRPr="00644D15">
        <w:rPr>
          <w:rFonts w:ascii="Times New Roman" w:hAnsi="Times New Roman"/>
          <w:sz w:val="24"/>
          <w:szCs w:val="24"/>
          <w:lang w:val="en-GB"/>
        </w:rPr>
        <w:t>dishes and meals made from these foods</w:t>
      </w:r>
      <w:r w:rsidR="00C67905" w:rsidRPr="00644D15">
        <w:rPr>
          <w:rFonts w:ascii="Times New Roman" w:hAnsi="Times New Roman"/>
          <w:sz w:val="24"/>
          <w:szCs w:val="24"/>
          <w:lang w:val="en-GB"/>
        </w:rPr>
        <w:t>.</w:t>
      </w:r>
      <w:r w:rsidRPr="00644D15">
        <w:rPr>
          <w:rFonts w:ascii="Times New Roman" w:hAnsi="Times New Roman"/>
          <w:sz w:val="24"/>
          <w:szCs w:val="24"/>
          <w:lang w:val="en-GB"/>
        </w:rPr>
        <w:t xml:space="preserve"> </w:t>
      </w:r>
    </w:p>
    <w:p w14:paraId="52A64543" w14:textId="77777777" w:rsidR="00C708D3" w:rsidRPr="00644D15" w:rsidRDefault="00C708D3" w:rsidP="00E62BE1">
      <w:pPr>
        <w:spacing w:before="100" w:beforeAutospacing="1" w:after="100" w:afterAutospacing="1" w:line="240" w:lineRule="auto"/>
        <w:ind w:right="566"/>
        <w:rPr>
          <w:rFonts w:ascii="Times New Roman" w:hAnsi="Times New Roman"/>
          <w:sz w:val="24"/>
          <w:szCs w:val="24"/>
          <w:lang w:val="en-GB"/>
        </w:rPr>
      </w:pPr>
      <w:r w:rsidRPr="00644D15">
        <w:rPr>
          <w:rFonts w:ascii="Times New Roman" w:hAnsi="Times New Roman"/>
          <w:sz w:val="24"/>
          <w:szCs w:val="24"/>
          <w:lang w:val="en-GB"/>
        </w:rPr>
        <w:t xml:space="preserve">The </w:t>
      </w:r>
      <w:r w:rsidRPr="00644D15">
        <w:rPr>
          <w:rFonts w:ascii="Times New Roman" w:hAnsi="Times New Roman"/>
          <w:i/>
          <w:sz w:val="24"/>
          <w:szCs w:val="24"/>
          <w:lang w:val="en-GB"/>
        </w:rPr>
        <w:t>Guidelines</w:t>
      </w:r>
      <w:r w:rsidRPr="00644D15">
        <w:rPr>
          <w:rFonts w:ascii="Times New Roman" w:hAnsi="Times New Roman"/>
          <w:sz w:val="24"/>
          <w:szCs w:val="24"/>
          <w:lang w:val="en-GB"/>
        </w:rPr>
        <w:t xml:space="preserve"> give special importance to the ways in which foods are produced, made, distributed and sold, always preferring those that contribute to food systems </w:t>
      </w:r>
      <w:r w:rsidRPr="00644D15">
        <w:rPr>
          <w:rFonts w:ascii="Times New Roman" w:hAnsi="Times New Roman"/>
          <w:sz w:val="24"/>
          <w:szCs w:val="24"/>
          <w:lang w:val="en-GB"/>
        </w:rPr>
        <w:lastRenderedPageBreak/>
        <w:t xml:space="preserve">that are socially and environmentally sustainable, including those produced by organic and </w:t>
      </w:r>
      <w:proofErr w:type="spellStart"/>
      <w:r w:rsidRPr="00644D15">
        <w:rPr>
          <w:rFonts w:ascii="Times New Roman" w:hAnsi="Times New Roman"/>
          <w:sz w:val="24"/>
          <w:szCs w:val="24"/>
          <w:lang w:val="en-GB"/>
        </w:rPr>
        <w:t>agroecological</w:t>
      </w:r>
      <w:proofErr w:type="spellEnd"/>
      <w:r w:rsidRPr="00644D15">
        <w:rPr>
          <w:rFonts w:ascii="Times New Roman" w:hAnsi="Times New Roman"/>
          <w:sz w:val="24"/>
          <w:szCs w:val="24"/>
          <w:lang w:val="en-GB"/>
        </w:rPr>
        <w:t xml:space="preserve"> methods. </w:t>
      </w:r>
    </w:p>
    <w:p w14:paraId="4FBBEA8A" w14:textId="3E95FBD1" w:rsidR="000E790D" w:rsidRPr="00644D15" w:rsidRDefault="006D2593" w:rsidP="00E62BE1">
      <w:pPr>
        <w:spacing w:before="100" w:beforeAutospacing="1" w:after="100" w:afterAutospacing="1" w:line="240" w:lineRule="auto"/>
        <w:ind w:right="566"/>
        <w:rPr>
          <w:rFonts w:ascii="Times New Roman" w:hAnsi="Times New Roman"/>
          <w:sz w:val="24"/>
          <w:szCs w:val="24"/>
          <w:lang w:val="en-GB"/>
        </w:rPr>
      </w:pPr>
      <w:r>
        <w:rPr>
          <w:rFonts w:ascii="Times New Roman" w:hAnsi="Times New Roman"/>
          <w:sz w:val="24"/>
          <w:szCs w:val="24"/>
          <w:lang w:val="en-GB"/>
        </w:rPr>
        <w:t>E</w:t>
      </w:r>
      <w:r w:rsidR="008A6D27" w:rsidRPr="00644D15">
        <w:rPr>
          <w:rFonts w:ascii="Times New Roman" w:hAnsi="Times New Roman"/>
          <w:sz w:val="24"/>
          <w:szCs w:val="24"/>
          <w:lang w:val="en-GB"/>
        </w:rPr>
        <w:t xml:space="preserve">mphasis is </w:t>
      </w:r>
      <w:r>
        <w:rPr>
          <w:rFonts w:ascii="Times New Roman" w:hAnsi="Times New Roman"/>
          <w:sz w:val="24"/>
          <w:szCs w:val="24"/>
          <w:lang w:val="en-GB"/>
        </w:rPr>
        <w:t xml:space="preserve">also </w:t>
      </w:r>
      <w:r w:rsidR="000E790D" w:rsidRPr="00644D15">
        <w:rPr>
          <w:rFonts w:ascii="Times New Roman" w:hAnsi="Times New Roman"/>
          <w:sz w:val="24"/>
          <w:szCs w:val="24"/>
          <w:lang w:val="en-GB"/>
        </w:rPr>
        <w:t xml:space="preserve">given to how food is eaten. Healthy ways of eating are regular, mindful, in pleasant surroundings and always when possible, </w:t>
      </w:r>
      <w:r w:rsidR="008A6D27" w:rsidRPr="00644D15">
        <w:rPr>
          <w:rFonts w:ascii="Times New Roman" w:hAnsi="Times New Roman"/>
          <w:sz w:val="24"/>
          <w:szCs w:val="24"/>
          <w:lang w:val="en-GB"/>
        </w:rPr>
        <w:t xml:space="preserve">enjoyed </w:t>
      </w:r>
      <w:r w:rsidR="000E790D" w:rsidRPr="00644D15">
        <w:rPr>
          <w:rFonts w:ascii="Times New Roman" w:hAnsi="Times New Roman"/>
          <w:sz w:val="24"/>
          <w:szCs w:val="24"/>
          <w:lang w:val="en-GB"/>
        </w:rPr>
        <w:t>in company. Benefits include better digestion, improved control of how much and what is consumed, more opportunities for convivial living with family, friends and colleagues, better social interaction, and in general, greater pleasure in food and in life</w:t>
      </w:r>
      <w:r w:rsidR="008A6D27" w:rsidRPr="00644D15">
        <w:rPr>
          <w:rFonts w:ascii="Times New Roman" w:hAnsi="Times New Roman"/>
          <w:sz w:val="24"/>
          <w:szCs w:val="24"/>
          <w:lang w:val="en-GB"/>
        </w:rPr>
        <w:t>.</w:t>
      </w:r>
    </w:p>
    <w:p w14:paraId="772189BE" w14:textId="1AEA66AE" w:rsidR="00C708D3" w:rsidRPr="00644D15" w:rsidRDefault="000E790D" w:rsidP="00E62BE1">
      <w:pPr>
        <w:spacing w:before="100" w:beforeAutospacing="1" w:after="100" w:afterAutospacing="1" w:line="240" w:lineRule="auto"/>
        <w:ind w:right="566"/>
        <w:rPr>
          <w:rFonts w:ascii="Times New Roman" w:hAnsi="Times New Roman"/>
          <w:sz w:val="24"/>
          <w:szCs w:val="24"/>
          <w:lang w:val="en-GB"/>
        </w:rPr>
      </w:pPr>
      <w:r w:rsidRPr="00644D15">
        <w:rPr>
          <w:rFonts w:ascii="Times New Roman" w:hAnsi="Times New Roman"/>
          <w:sz w:val="24"/>
          <w:szCs w:val="24"/>
          <w:lang w:val="en-GB"/>
        </w:rPr>
        <w:t xml:space="preserve"> </w:t>
      </w:r>
      <w:r w:rsidR="00C708D3" w:rsidRPr="00644D15">
        <w:rPr>
          <w:rFonts w:ascii="Times New Roman" w:hAnsi="Times New Roman"/>
          <w:sz w:val="24"/>
          <w:szCs w:val="24"/>
          <w:lang w:val="en-GB"/>
        </w:rPr>
        <w:t xml:space="preserve">‘The recommendations of the </w:t>
      </w:r>
      <w:r w:rsidR="00C708D3" w:rsidRPr="00644D15">
        <w:rPr>
          <w:rFonts w:ascii="Times New Roman" w:hAnsi="Times New Roman"/>
          <w:i/>
          <w:sz w:val="24"/>
          <w:szCs w:val="24"/>
          <w:lang w:val="en-GB"/>
        </w:rPr>
        <w:t>Guidelines</w:t>
      </w:r>
      <w:r w:rsidR="00E43FC0" w:rsidRPr="00644D15">
        <w:rPr>
          <w:rFonts w:ascii="Times New Roman" w:hAnsi="Times New Roman"/>
          <w:i/>
          <w:sz w:val="24"/>
          <w:szCs w:val="24"/>
          <w:lang w:val="en-GB"/>
        </w:rPr>
        <w:t xml:space="preserve"> </w:t>
      </w:r>
      <w:r w:rsidR="00E43FC0" w:rsidRPr="00644D15">
        <w:rPr>
          <w:rFonts w:ascii="Times New Roman" w:hAnsi="Times New Roman"/>
          <w:sz w:val="24"/>
          <w:szCs w:val="24"/>
          <w:lang w:val="en-GB"/>
        </w:rPr>
        <w:t xml:space="preserve">will benefit our people, our </w:t>
      </w:r>
      <w:r w:rsidR="000E2FE4" w:rsidRPr="00644D15">
        <w:rPr>
          <w:rFonts w:ascii="Times New Roman" w:hAnsi="Times New Roman"/>
          <w:sz w:val="24"/>
          <w:szCs w:val="24"/>
          <w:lang w:val="en-GB"/>
        </w:rPr>
        <w:t>society</w:t>
      </w:r>
      <w:r w:rsidR="00E43FC0" w:rsidRPr="00644D15">
        <w:rPr>
          <w:rFonts w:ascii="Times New Roman" w:hAnsi="Times New Roman"/>
          <w:sz w:val="24"/>
          <w:szCs w:val="24"/>
          <w:lang w:val="en-GB"/>
        </w:rPr>
        <w:t>, and the planet’ says Carlos Monteiro, Professor of Nutrition and Public Health at the University of São Paulo</w:t>
      </w:r>
      <w:r w:rsidR="00F64D79" w:rsidRPr="00644D15">
        <w:rPr>
          <w:rFonts w:ascii="Times New Roman" w:hAnsi="Times New Roman"/>
          <w:sz w:val="24"/>
          <w:szCs w:val="24"/>
          <w:lang w:val="en-GB"/>
        </w:rPr>
        <w:t>,</w:t>
      </w:r>
      <w:r w:rsidR="000E2FE4" w:rsidRPr="00644D15">
        <w:rPr>
          <w:rFonts w:ascii="Times New Roman" w:hAnsi="Times New Roman"/>
          <w:sz w:val="24"/>
          <w:szCs w:val="24"/>
          <w:lang w:val="en-GB"/>
        </w:rPr>
        <w:t xml:space="preserve"> and</w:t>
      </w:r>
      <w:r w:rsidR="00E43FC0" w:rsidRPr="00644D15">
        <w:rPr>
          <w:rFonts w:ascii="Times New Roman" w:hAnsi="Times New Roman"/>
          <w:sz w:val="24"/>
          <w:szCs w:val="24"/>
          <w:lang w:val="en-GB"/>
        </w:rPr>
        <w:t xml:space="preserve"> leader of the team responsible for the technical development of the </w:t>
      </w:r>
      <w:r w:rsidR="00E43FC0" w:rsidRPr="00644D15">
        <w:rPr>
          <w:rFonts w:ascii="Times New Roman" w:hAnsi="Times New Roman"/>
          <w:i/>
          <w:sz w:val="24"/>
          <w:szCs w:val="24"/>
          <w:lang w:val="en-GB"/>
        </w:rPr>
        <w:t>Guidelines</w:t>
      </w:r>
      <w:r w:rsidR="00E43FC0" w:rsidRPr="00644D15">
        <w:rPr>
          <w:rFonts w:ascii="Times New Roman" w:hAnsi="Times New Roman"/>
          <w:sz w:val="24"/>
          <w:szCs w:val="24"/>
          <w:lang w:val="en-GB"/>
        </w:rPr>
        <w:t xml:space="preserve">. </w:t>
      </w:r>
    </w:p>
    <w:p w14:paraId="5CAE4784" w14:textId="664E9566" w:rsidR="00E43FC0" w:rsidRPr="00644D15" w:rsidRDefault="00E43FC0" w:rsidP="00E62BE1">
      <w:pPr>
        <w:spacing w:before="100" w:beforeAutospacing="1" w:after="100" w:afterAutospacing="1" w:line="240" w:lineRule="auto"/>
        <w:ind w:right="566"/>
        <w:rPr>
          <w:rFonts w:ascii="Times New Roman" w:hAnsi="Times New Roman"/>
          <w:sz w:val="24"/>
          <w:szCs w:val="24"/>
          <w:lang w:val="en-GB"/>
        </w:rPr>
      </w:pPr>
      <w:r w:rsidRPr="00644D15">
        <w:rPr>
          <w:rFonts w:ascii="Times New Roman" w:hAnsi="Times New Roman"/>
          <w:sz w:val="24"/>
          <w:szCs w:val="24"/>
          <w:lang w:val="en-GB"/>
        </w:rPr>
        <w:t xml:space="preserve">The final chapter of the </w:t>
      </w:r>
      <w:r w:rsidRPr="00644D15">
        <w:rPr>
          <w:rFonts w:ascii="Times New Roman" w:hAnsi="Times New Roman"/>
          <w:i/>
          <w:sz w:val="24"/>
          <w:szCs w:val="24"/>
          <w:lang w:val="en-GB"/>
        </w:rPr>
        <w:t>Guidelines</w:t>
      </w:r>
      <w:r w:rsidRPr="00644D15">
        <w:rPr>
          <w:rFonts w:ascii="Times New Roman" w:hAnsi="Times New Roman"/>
          <w:sz w:val="24"/>
          <w:szCs w:val="24"/>
          <w:lang w:val="en-GB"/>
        </w:rPr>
        <w:t xml:space="preserve"> identifies obstacles that </w:t>
      </w:r>
      <w:r w:rsidR="000E2FE4" w:rsidRPr="00644D15">
        <w:rPr>
          <w:rFonts w:ascii="Times New Roman" w:hAnsi="Times New Roman"/>
          <w:sz w:val="24"/>
          <w:szCs w:val="24"/>
          <w:lang w:val="en-GB"/>
        </w:rPr>
        <w:t xml:space="preserve">may </w:t>
      </w:r>
      <w:r w:rsidRPr="00644D15">
        <w:rPr>
          <w:rFonts w:ascii="Times New Roman" w:hAnsi="Times New Roman"/>
          <w:sz w:val="24"/>
          <w:szCs w:val="24"/>
          <w:lang w:val="en-GB"/>
        </w:rPr>
        <w:t>impede following their recommendatio</w:t>
      </w:r>
      <w:r w:rsidR="000E790D" w:rsidRPr="00644D15">
        <w:rPr>
          <w:rFonts w:ascii="Times New Roman" w:hAnsi="Times New Roman"/>
          <w:sz w:val="24"/>
          <w:szCs w:val="24"/>
          <w:lang w:val="en-GB"/>
        </w:rPr>
        <w:t>n</w:t>
      </w:r>
      <w:r w:rsidRPr="00644D15">
        <w:rPr>
          <w:rFonts w:ascii="Times New Roman" w:hAnsi="Times New Roman"/>
          <w:sz w:val="24"/>
          <w:szCs w:val="24"/>
          <w:lang w:val="en-GB"/>
        </w:rPr>
        <w:t xml:space="preserve">s. These include the </w:t>
      </w:r>
      <w:r w:rsidR="000E2FE4" w:rsidRPr="00644D15">
        <w:rPr>
          <w:rFonts w:ascii="Times New Roman" w:hAnsi="Times New Roman"/>
          <w:sz w:val="24"/>
          <w:szCs w:val="24"/>
          <w:lang w:val="en-GB"/>
        </w:rPr>
        <w:t xml:space="preserve">supply and </w:t>
      </w:r>
      <w:r w:rsidRPr="00644D15">
        <w:rPr>
          <w:rFonts w:ascii="Times New Roman" w:hAnsi="Times New Roman"/>
          <w:sz w:val="24"/>
          <w:szCs w:val="24"/>
          <w:lang w:val="en-GB"/>
        </w:rPr>
        <w:t xml:space="preserve">cost of </w:t>
      </w:r>
      <w:r w:rsidR="000E2FE4" w:rsidRPr="00644D15">
        <w:rPr>
          <w:rFonts w:ascii="Times New Roman" w:hAnsi="Times New Roman"/>
          <w:sz w:val="24"/>
          <w:szCs w:val="24"/>
          <w:lang w:val="en-GB"/>
        </w:rPr>
        <w:t xml:space="preserve">natural or minimally processed </w:t>
      </w:r>
      <w:r w:rsidRPr="00644D15">
        <w:rPr>
          <w:rFonts w:ascii="Times New Roman" w:hAnsi="Times New Roman"/>
          <w:sz w:val="24"/>
          <w:szCs w:val="24"/>
          <w:lang w:val="en-GB"/>
        </w:rPr>
        <w:t>foods, lack of knowledge of cooking and other culinary skills, the time required to prepare and enjoy fresh meals, and the incessant marketing of ultra-processed food products. The chapter also shows how these obstacles can be overcome by people personally and acting as citizens.</w:t>
      </w:r>
    </w:p>
    <w:p w14:paraId="24FA78C8" w14:textId="23213747" w:rsidR="00E6494A" w:rsidRPr="00644D15" w:rsidRDefault="00E6494A" w:rsidP="00E62BE1">
      <w:pPr>
        <w:spacing w:before="100" w:beforeAutospacing="1" w:after="100" w:afterAutospacing="1" w:line="240" w:lineRule="auto"/>
        <w:ind w:right="566"/>
        <w:rPr>
          <w:rFonts w:ascii="Times New Roman" w:hAnsi="Times New Roman"/>
          <w:sz w:val="24"/>
          <w:szCs w:val="24"/>
          <w:lang w:val="en-GB"/>
        </w:rPr>
      </w:pPr>
      <w:r w:rsidRPr="00644D15">
        <w:rPr>
          <w:rFonts w:ascii="Times New Roman" w:hAnsi="Times New Roman"/>
          <w:sz w:val="24"/>
          <w:szCs w:val="24"/>
          <w:lang w:val="en-GB"/>
        </w:rPr>
        <w:t xml:space="preserve">‘In Brazil, as in many other countries, cooking skills are not being passed on and learned by younger generations’ says Patricia Jaime, </w:t>
      </w:r>
      <w:r w:rsidR="000E2FE4" w:rsidRPr="00644D15">
        <w:rPr>
          <w:rFonts w:ascii="Times New Roman" w:hAnsi="Times New Roman"/>
          <w:sz w:val="24"/>
          <w:szCs w:val="24"/>
          <w:lang w:val="en-GB"/>
        </w:rPr>
        <w:t xml:space="preserve">head of the </w:t>
      </w:r>
      <w:r w:rsidRPr="00644D15">
        <w:rPr>
          <w:rFonts w:ascii="Times New Roman" w:hAnsi="Times New Roman"/>
          <w:sz w:val="24"/>
          <w:szCs w:val="24"/>
          <w:lang w:val="en-GB"/>
        </w:rPr>
        <w:t>Food and Nutrition</w:t>
      </w:r>
      <w:r w:rsidR="000E2FE4" w:rsidRPr="00644D15">
        <w:rPr>
          <w:rFonts w:ascii="Times New Roman" w:hAnsi="Times New Roman"/>
          <w:sz w:val="24"/>
          <w:szCs w:val="24"/>
          <w:lang w:val="en-GB"/>
        </w:rPr>
        <w:t xml:space="preserve"> section in the Ministry of Health</w:t>
      </w:r>
      <w:r w:rsidR="00F64D79" w:rsidRPr="00644D15">
        <w:rPr>
          <w:rFonts w:ascii="Times New Roman" w:hAnsi="Times New Roman"/>
          <w:sz w:val="24"/>
          <w:szCs w:val="24"/>
          <w:lang w:val="en-GB"/>
        </w:rPr>
        <w:t>,</w:t>
      </w:r>
      <w:r w:rsidR="000E2FE4" w:rsidRPr="00644D15">
        <w:rPr>
          <w:rFonts w:ascii="Times New Roman" w:hAnsi="Times New Roman"/>
          <w:sz w:val="24"/>
          <w:szCs w:val="24"/>
          <w:lang w:val="en-GB"/>
        </w:rPr>
        <w:t xml:space="preserve"> and responsible for the general coordination of the </w:t>
      </w:r>
      <w:r w:rsidR="00AA0AB9" w:rsidRPr="00644D15">
        <w:rPr>
          <w:rFonts w:ascii="Times New Roman" w:hAnsi="Times New Roman"/>
          <w:sz w:val="24"/>
          <w:szCs w:val="24"/>
          <w:lang w:val="en-GB"/>
        </w:rPr>
        <w:t xml:space="preserve">development of the </w:t>
      </w:r>
      <w:r w:rsidR="00AA0AB9" w:rsidRPr="00644D15">
        <w:rPr>
          <w:rFonts w:ascii="Times New Roman" w:hAnsi="Times New Roman"/>
          <w:i/>
          <w:sz w:val="24"/>
          <w:szCs w:val="24"/>
          <w:lang w:val="en-GB"/>
        </w:rPr>
        <w:t>Guidelines</w:t>
      </w:r>
      <w:r w:rsidRPr="00644D15">
        <w:rPr>
          <w:rFonts w:ascii="Times New Roman" w:hAnsi="Times New Roman"/>
          <w:sz w:val="24"/>
          <w:szCs w:val="24"/>
          <w:lang w:val="en-GB"/>
        </w:rPr>
        <w:t xml:space="preserve">. For this reason, she says, the </w:t>
      </w:r>
      <w:r w:rsidRPr="00644D15">
        <w:rPr>
          <w:rFonts w:ascii="Times New Roman" w:hAnsi="Times New Roman"/>
          <w:i/>
          <w:sz w:val="24"/>
          <w:szCs w:val="24"/>
          <w:lang w:val="en-GB"/>
        </w:rPr>
        <w:t>Guidelines</w:t>
      </w:r>
      <w:r w:rsidRPr="00644D15">
        <w:rPr>
          <w:rFonts w:ascii="Times New Roman" w:hAnsi="Times New Roman"/>
          <w:sz w:val="24"/>
          <w:szCs w:val="24"/>
          <w:lang w:val="en-GB"/>
        </w:rPr>
        <w:t xml:space="preserve"> give importance in their recommendations to valorising culinary skills, </w:t>
      </w:r>
      <w:r w:rsidR="00094CEF" w:rsidRPr="00644D15">
        <w:rPr>
          <w:rFonts w:ascii="Times New Roman" w:hAnsi="Times New Roman"/>
          <w:sz w:val="24"/>
          <w:szCs w:val="24"/>
          <w:lang w:val="en-GB"/>
        </w:rPr>
        <w:t>to encouraging</w:t>
      </w:r>
      <w:r w:rsidRPr="00644D15">
        <w:rPr>
          <w:rFonts w:ascii="Times New Roman" w:hAnsi="Times New Roman"/>
          <w:sz w:val="24"/>
          <w:szCs w:val="24"/>
          <w:lang w:val="en-GB"/>
        </w:rPr>
        <w:t xml:space="preserve"> all household memb</w:t>
      </w:r>
      <w:r w:rsidR="00094CEF" w:rsidRPr="00644D15">
        <w:rPr>
          <w:rFonts w:ascii="Times New Roman" w:hAnsi="Times New Roman"/>
          <w:sz w:val="24"/>
          <w:szCs w:val="24"/>
          <w:lang w:val="en-GB"/>
        </w:rPr>
        <w:t xml:space="preserve">ers, men, women and children to join in </w:t>
      </w:r>
      <w:r w:rsidRPr="00644D15">
        <w:rPr>
          <w:rFonts w:ascii="Times New Roman" w:hAnsi="Times New Roman"/>
          <w:sz w:val="24"/>
          <w:szCs w:val="24"/>
          <w:lang w:val="en-GB"/>
        </w:rPr>
        <w:t xml:space="preserve">acquiring, preparing and cooking meals, and to supporting the tradition of freshly prepared meals as part of the national social and cultural patrimony. </w:t>
      </w:r>
    </w:p>
    <w:p w14:paraId="37F864BA" w14:textId="0CF39BAF" w:rsidR="006D122A" w:rsidRPr="00644D15" w:rsidRDefault="00E6494A" w:rsidP="00E62BE1">
      <w:pPr>
        <w:spacing w:before="100" w:beforeAutospacing="1" w:after="100" w:afterAutospacing="1" w:line="240" w:lineRule="auto"/>
        <w:ind w:right="566"/>
        <w:rPr>
          <w:rFonts w:ascii="Times New Roman" w:hAnsi="Times New Roman"/>
          <w:i/>
          <w:sz w:val="24"/>
          <w:szCs w:val="24"/>
          <w:lang w:val="en-GB"/>
        </w:rPr>
      </w:pPr>
      <w:r w:rsidRPr="00644D15">
        <w:rPr>
          <w:rFonts w:ascii="Times New Roman" w:hAnsi="Times New Roman"/>
          <w:sz w:val="24"/>
          <w:szCs w:val="24"/>
          <w:lang w:val="en-GB"/>
        </w:rPr>
        <w:t xml:space="preserve">All the recommendations of the </w:t>
      </w:r>
      <w:r w:rsidRPr="00644D15">
        <w:rPr>
          <w:rFonts w:ascii="Times New Roman" w:hAnsi="Times New Roman"/>
          <w:i/>
          <w:sz w:val="24"/>
          <w:szCs w:val="24"/>
          <w:lang w:val="en-GB"/>
        </w:rPr>
        <w:t xml:space="preserve">Guidelines </w:t>
      </w:r>
      <w:r w:rsidRPr="00644D15">
        <w:rPr>
          <w:rFonts w:ascii="Times New Roman" w:hAnsi="Times New Roman"/>
          <w:sz w:val="24"/>
          <w:szCs w:val="24"/>
          <w:lang w:val="en-GB"/>
        </w:rPr>
        <w:t xml:space="preserve">are summarised in </w:t>
      </w:r>
      <w:r w:rsidR="00AA1644" w:rsidRPr="00644D15">
        <w:rPr>
          <w:rFonts w:ascii="Times New Roman" w:hAnsi="Times New Roman"/>
          <w:sz w:val="24"/>
          <w:szCs w:val="24"/>
          <w:lang w:val="en-GB"/>
        </w:rPr>
        <w:t xml:space="preserve">the </w:t>
      </w:r>
      <w:r w:rsidRPr="00644D15">
        <w:rPr>
          <w:rFonts w:ascii="Times New Roman" w:hAnsi="Times New Roman"/>
          <w:sz w:val="24"/>
          <w:szCs w:val="24"/>
          <w:lang w:val="en-GB"/>
        </w:rPr>
        <w:t xml:space="preserve">section </w:t>
      </w:r>
      <w:r w:rsidRPr="00644D15">
        <w:rPr>
          <w:rFonts w:ascii="Times New Roman" w:hAnsi="Times New Roman"/>
          <w:i/>
          <w:sz w:val="24"/>
          <w:szCs w:val="24"/>
          <w:lang w:val="en-GB"/>
        </w:rPr>
        <w:t xml:space="preserve">Ten Steps to Healthy Diets. </w:t>
      </w:r>
    </w:p>
    <w:p w14:paraId="6FCB6F79" w14:textId="77777777" w:rsidR="00AA1644" w:rsidRPr="00644D15" w:rsidRDefault="00AA1644" w:rsidP="00AA1644">
      <w:pPr>
        <w:pStyle w:val="ListParagraph"/>
        <w:numPr>
          <w:ilvl w:val="0"/>
          <w:numId w:val="7"/>
        </w:numPr>
        <w:spacing w:after="0" w:line="240" w:lineRule="auto"/>
        <w:ind w:right="566"/>
        <w:rPr>
          <w:rFonts w:ascii="Times New Roman" w:hAnsi="Times New Roman"/>
          <w:sz w:val="24"/>
          <w:szCs w:val="24"/>
          <w:lang w:val="en-GB"/>
        </w:rPr>
      </w:pPr>
      <w:r w:rsidRPr="00644D15">
        <w:rPr>
          <w:rStyle w:val="hps"/>
          <w:rFonts w:ascii="Times New Roman" w:hAnsi="Times New Roman"/>
          <w:bCs/>
          <w:sz w:val="24"/>
          <w:szCs w:val="24"/>
          <w:lang w:val="en-GB"/>
        </w:rPr>
        <w:t xml:space="preserve">Make natural or minimally processed foods the </w:t>
      </w:r>
      <w:r w:rsidRPr="00644D15">
        <w:rPr>
          <w:rFonts w:ascii="Times New Roman" w:hAnsi="Times New Roman"/>
          <w:bCs/>
          <w:sz w:val="24"/>
          <w:szCs w:val="24"/>
          <w:lang w:val="en-GB"/>
        </w:rPr>
        <w:t>basis of your diet</w:t>
      </w:r>
    </w:p>
    <w:p w14:paraId="017F39B0" w14:textId="77777777" w:rsidR="00AA1644" w:rsidRPr="00644D15" w:rsidRDefault="00AA1644" w:rsidP="00AA1644">
      <w:pPr>
        <w:pStyle w:val="ListParagraph"/>
        <w:widowControl w:val="0"/>
        <w:numPr>
          <w:ilvl w:val="0"/>
          <w:numId w:val="7"/>
        </w:numPr>
        <w:autoSpaceDE w:val="0"/>
        <w:autoSpaceDN w:val="0"/>
        <w:adjustRightInd w:val="0"/>
        <w:spacing w:before="100" w:beforeAutospacing="1" w:after="0" w:afterAutospacing="1" w:line="240" w:lineRule="auto"/>
        <w:ind w:right="424"/>
        <w:rPr>
          <w:rStyle w:val="hps"/>
          <w:rFonts w:ascii="Times New Roman" w:hAnsi="Times New Roman"/>
          <w:sz w:val="24"/>
          <w:szCs w:val="24"/>
          <w:lang w:val="en-GB"/>
        </w:rPr>
      </w:pPr>
      <w:r w:rsidRPr="00644D15">
        <w:rPr>
          <w:rFonts w:ascii="Times New Roman" w:hAnsi="Times New Roman"/>
          <w:sz w:val="24"/>
          <w:szCs w:val="24"/>
          <w:lang w:val="en-GB"/>
        </w:rPr>
        <w:t>U</w:t>
      </w:r>
      <w:r w:rsidRPr="00644D15">
        <w:rPr>
          <w:rStyle w:val="hps"/>
          <w:rFonts w:ascii="Times New Roman" w:hAnsi="Times New Roman"/>
          <w:sz w:val="24"/>
          <w:szCs w:val="24"/>
          <w:lang w:val="en-GB"/>
        </w:rPr>
        <w:t>se oils</w:t>
      </w:r>
      <w:r w:rsidRPr="00644D15">
        <w:rPr>
          <w:rFonts w:ascii="Times New Roman" w:hAnsi="Times New Roman"/>
          <w:sz w:val="24"/>
          <w:szCs w:val="24"/>
          <w:lang w:val="en-GB"/>
        </w:rPr>
        <w:t xml:space="preserve">, </w:t>
      </w:r>
      <w:r w:rsidRPr="00644D15">
        <w:rPr>
          <w:rStyle w:val="hps"/>
          <w:rFonts w:ascii="Times New Roman" w:hAnsi="Times New Roman"/>
          <w:sz w:val="24"/>
          <w:szCs w:val="24"/>
          <w:lang w:val="en-GB"/>
        </w:rPr>
        <w:t>fats</w:t>
      </w:r>
      <w:r w:rsidRPr="00644D15">
        <w:rPr>
          <w:rFonts w:ascii="Times New Roman" w:hAnsi="Times New Roman"/>
          <w:sz w:val="24"/>
          <w:szCs w:val="24"/>
          <w:lang w:val="en-GB"/>
        </w:rPr>
        <w:t xml:space="preserve">, </w:t>
      </w:r>
      <w:r w:rsidRPr="00644D15">
        <w:rPr>
          <w:rStyle w:val="hps"/>
          <w:rFonts w:ascii="Times New Roman" w:hAnsi="Times New Roman"/>
          <w:sz w:val="24"/>
          <w:szCs w:val="24"/>
          <w:lang w:val="en-GB"/>
        </w:rPr>
        <w:t>salt, and sugar in small amounts</w:t>
      </w:r>
      <w:r w:rsidRPr="00644D15">
        <w:rPr>
          <w:rFonts w:ascii="Times New Roman" w:hAnsi="Times New Roman"/>
          <w:sz w:val="24"/>
          <w:szCs w:val="24"/>
          <w:lang w:val="en-GB"/>
        </w:rPr>
        <w:t xml:space="preserve"> when </w:t>
      </w:r>
      <w:r w:rsidRPr="00644D15">
        <w:rPr>
          <w:rStyle w:val="hps"/>
          <w:rFonts w:ascii="Times New Roman" w:hAnsi="Times New Roman"/>
          <w:sz w:val="24"/>
          <w:szCs w:val="24"/>
          <w:lang w:val="en-GB"/>
        </w:rPr>
        <w:t>seasoning and cooking  natural or minimally processed foods and to create culinary preparations</w:t>
      </w:r>
    </w:p>
    <w:p w14:paraId="491F312A" w14:textId="3E415157" w:rsidR="00AA1644" w:rsidRPr="00644D15" w:rsidRDefault="00AA1644" w:rsidP="00AA1644">
      <w:pPr>
        <w:pStyle w:val="ListParagraph"/>
        <w:numPr>
          <w:ilvl w:val="0"/>
          <w:numId w:val="7"/>
        </w:numPr>
        <w:spacing w:after="0" w:line="240" w:lineRule="auto"/>
        <w:ind w:right="566"/>
        <w:rPr>
          <w:rFonts w:ascii="Times New Roman" w:hAnsi="Times New Roman"/>
          <w:sz w:val="24"/>
          <w:szCs w:val="24"/>
          <w:lang w:val="en-GB"/>
        </w:rPr>
      </w:pPr>
      <w:r w:rsidRPr="00644D15">
        <w:rPr>
          <w:rFonts w:ascii="Times New Roman" w:hAnsi="Times New Roman"/>
          <w:sz w:val="24"/>
          <w:szCs w:val="24"/>
          <w:lang w:val="en-GB"/>
        </w:rPr>
        <w:t>Limit consumption of processed foods</w:t>
      </w:r>
    </w:p>
    <w:p w14:paraId="786BAB93" w14:textId="77777777" w:rsidR="00AA1644" w:rsidRPr="00644D15" w:rsidRDefault="00AA1644" w:rsidP="00AA1644">
      <w:pPr>
        <w:pStyle w:val="ListParagraph"/>
        <w:numPr>
          <w:ilvl w:val="0"/>
          <w:numId w:val="7"/>
        </w:numPr>
        <w:spacing w:after="0" w:line="240" w:lineRule="auto"/>
        <w:ind w:right="566"/>
        <w:rPr>
          <w:rFonts w:ascii="Times New Roman" w:hAnsi="Times New Roman"/>
          <w:sz w:val="24"/>
          <w:szCs w:val="24"/>
          <w:lang w:val="en-GB"/>
        </w:rPr>
      </w:pPr>
      <w:r w:rsidRPr="00644D15">
        <w:rPr>
          <w:rFonts w:ascii="Times New Roman" w:hAnsi="Times New Roman"/>
          <w:sz w:val="24"/>
          <w:szCs w:val="24"/>
          <w:lang w:val="en-GB"/>
        </w:rPr>
        <w:t xml:space="preserve">Avoid consumption of ultra-processed products </w:t>
      </w:r>
    </w:p>
    <w:p w14:paraId="026F9393" w14:textId="77777777" w:rsidR="00AA1644" w:rsidRPr="00644D15" w:rsidRDefault="00AA1644" w:rsidP="00AA1644">
      <w:pPr>
        <w:pStyle w:val="ListParagraph"/>
        <w:numPr>
          <w:ilvl w:val="0"/>
          <w:numId w:val="7"/>
        </w:numPr>
        <w:spacing w:after="0" w:line="240" w:lineRule="auto"/>
        <w:ind w:right="566"/>
        <w:rPr>
          <w:rStyle w:val="hps"/>
          <w:rFonts w:asciiTheme="majorBidi" w:hAnsiTheme="majorBidi" w:cstheme="majorBidi"/>
          <w:sz w:val="24"/>
          <w:szCs w:val="24"/>
          <w:lang w:val="en-GB"/>
        </w:rPr>
      </w:pPr>
      <w:r w:rsidRPr="00644D15">
        <w:rPr>
          <w:rStyle w:val="hps"/>
          <w:rFonts w:asciiTheme="majorBidi" w:hAnsiTheme="majorBidi" w:cstheme="majorBidi"/>
          <w:bCs/>
          <w:sz w:val="24"/>
          <w:szCs w:val="24"/>
          <w:lang w:val="en-GB"/>
        </w:rPr>
        <w:t>Eat regularly and carefully in appropriate environments and, whenever possible, in company</w:t>
      </w:r>
    </w:p>
    <w:p w14:paraId="33DFEBBA" w14:textId="77777777" w:rsidR="00AA1644" w:rsidRPr="00644D15" w:rsidRDefault="00AA1644" w:rsidP="00AA1644">
      <w:pPr>
        <w:pStyle w:val="ListParagraph"/>
        <w:numPr>
          <w:ilvl w:val="0"/>
          <w:numId w:val="7"/>
        </w:numPr>
        <w:spacing w:after="0" w:line="240" w:lineRule="auto"/>
        <w:ind w:right="566"/>
        <w:rPr>
          <w:rStyle w:val="hps"/>
          <w:rFonts w:asciiTheme="majorBidi" w:hAnsiTheme="majorBidi" w:cstheme="majorBidi"/>
          <w:sz w:val="24"/>
          <w:szCs w:val="24"/>
          <w:lang w:val="en-GB"/>
        </w:rPr>
      </w:pPr>
      <w:r w:rsidRPr="00644D15">
        <w:rPr>
          <w:rStyle w:val="hps"/>
          <w:rFonts w:asciiTheme="majorBidi" w:hAnsiTheme="majorBidi" w:cstheme="majorBidi"/>
          <w:bCs/>
          <w:sz w:val="24"/>
          <w:szCs w:val="24"/>
          <w:lang w:val="en-GB"/>
        </w:rPr>
        <w:t xml:space="preserve">Shop in </w:t>
      </w:r>
      <w:r w:rsidRPr="00644D15">
        <w:rPr>
          <w:rFonts w:asciiTheme="majorBidi" w:hAnsiTheme="majorBidi" w:cstheme="majorBidi"/>
          <w:bCs/>
          <w:sz w:val="24"/>
          <w:szCs w:val="24"/>
          <w:lang w:val="en-GB"/>
        </w:rPr>
        <w:t xml:space="preserve">places </w:t>
      </w:r>
      <w:r w:rsidRPr="00644D15">
        <w:rPr>
          <w:rStyle w:val="hps"/>
          <w:rFonts w:asciiTheme="majorBidi" w:hAnsiTheme="majorBidi" w:cstheme="majorBidi"/>
          <w:bCs/>
          <w:sz w:val="24"/>
          <w:szCs w:val="24"/>
          <w:lang w:val="en-GB"/>
        </w:rPr>
        <w:t xml:space="preserve">that offer </w:t>
      </w:r>
      <w:r w:rsidRPr="00644D15">
        <w:rPr>
          <w:rFonts w:asciiTheme="majorBidi" w:hAnsiTheme="majorBidi" w:cstheme="majorBidi"/>
          <w:bCs/>
          <w:sz w:val="24"/>
          <w:szCs w:val="24"/>
          <w:lang w:val="en-GB"/>
        </w:rPr>
        <w:t xml:space="preserve">a variety of </w:t>
      </w:r>
      <w:r w:rsidRPr="00644D15">
        <w:rPr>
          <w:rStyle w:val="hps"/>
          <w:rFonts w:asciiTheme="majorBidi" w:hAnsiTheme="majorBidi" w:cstheme="majorBidi"/>
          <w:bCs/>
          <w:sz w:val="24"/>
          <w:szCs w:val="24"/>
          <w:lang w:val="en-GB"/>
        </w:rPr>
        <w:t>natural or minimally processed foods</w:t>
      </w:r>
    </w:p>
    <w:p w14:paraId="433D26E7" w14:textId="77777777" w:rsidR="00AA1644" w:rsidRPr="00644D15" w:rsidRDefault="00AA1644" w:rsidP="00AA1644">
      <w:pPr>
        <w:pStyle w:val="ListParagraph"/>
        <w:numPr>
          <w:ilvl w:val="0"/>
          <w:numId w:val="7"/>
        </w:numPr>
        <w:spacing w:after="0" w:line="240" w:lineRule="auto"/>
        <w:ind w:right="566"/>
        <w:rPr>
          <w:rStyle w:val="hps"/>
          <w:rFonts w:asciiTheme="majorBidi" w:hAnsiTheme="majorBidi" w:cstheme="majorBidi"/>
          <w:sz w:val="24"/>
          <w:szCs w:val="24"/>
          <w:lang w:val="en-GB"/>
        </w:rPr>
      </w:pPr>
      <w:r w:rsidRPr="00644D15">
        <w:rPr>
          <w:rStyle w:val="hps"/>
          <w:rFonts w:asciiTheme="majorBidi" w:hAnsiTheme="majorBidi" w:cstheme="majorBidi"/>
          <w:bCs/>
          <w:sz w:val="24"/>
          <w:szCs w:val="24"/>
          <w:lang w:val="en-GB"/>
        </w:rPr>
        <w:t>Develop</w:t>
      </w:r>
      <w:r w:rsidRPr="00644D15">
        <w:rPr>
          <w:rFonts w:asciiTheme="majorBidi" w:hAnsiTheme="majorBidi" w:cstheme="majorBidi"/>
          <w:bCs/>
          <w:sz w:val="24"/>
          <w:szCs w:val="24"/>
          <w:lang w:val="en-GB"/>
        </w:rPr>
        <w:t xml:space="preserve">, </w:t>
      </w:r>
      <w:r w:rsidRPr="00644D15">
        <w:rPr>
          <w:rStyle w:val="hps"/>
          <w:rFonts w:asciiTheme="majorBidi" w:hAnsiTheme="majorBidi" w:cstheme="majorBidi"/>
          <w:bCs/>
          <w:sz w:val="24"/>
          <w:szCs w:val="24"/>
          <w:lang w:val="en-GB"/>
        </w:rPr>
        <w:t>exercise and share culinary skills</w:t>
      </w:r>
    </w:p>
    <w:p w14:paraId="1A88ABB6" w14:textId="77777777" w:rsidR="00AA1644" w:rsidRPr="00644D15" w:rsidRDefault="00AA1644" w:rsidP="00AA1644">
      <w:pPr>
        <w:pStyle w:val="ListParagraph"/>
        <w:numPr>
          <w:ilvl w:val="0"/>
          <w:numId w:val="7"/>
        </w:numPr>
        <w:spacing w:after="0" w:line="240" w:lineRule="auto"/>
        <w:ind w:right="566"/>
        <w:rPr>
          <w:rFonts w:asciiTheme="majorBidi" w:hAnsiTheme="majorBidi" w:cstheme="majorBidi"/>
          <w:sz w:val="24"/>
          <w:szCs w:val="24"/>
          <w:lang w:val="en-GB"/>
        </w:rPr>
      </w:pPr>
      <w:r w:rsidRPr="00644D15">
        <w:rPr>
          <w:rFonts w:asciiTheme="majorBidi" w:hAnsiTheme="majorBidi" w:cstheme="majorBidi"/>
          <w:sz w:val="24"/>
          <w:szCs w:val="24"/>
          <w:lang w:val="en-GB"/>
        </w:rPr>
        <w:t>Plan your time to make food and eating important in your life</w:t>
      </w:r>
    </w:p>
    <w:p w14:paraId="0DDB844C" w14:textId="77777777" w:rsidR="00AA1644" w:rsidRPr="00644D15" w:rsidRDefault="00AA1644" w:rsidP="00AA1644">
      <w:pPr>
        <w:pStyle w:val="ListParagraph"/>
        <w:numPr>
          <w:ilvl w:val="0"/>
          <w:numId w:val="7"/>
        </w:numPr>
        <w:spacing w:after="0" w:line="240" w:lineRule="auto"/>
        <w:ind w:right="566"/>
        <w:rPr>
          <w:rStyle w:val="hps"/>
          <w:rFonts w:asciiTheme="majorBidi" w:hAnsiTheme="majorBidi" w:cstheme="majorBidi"/>
          <w:sz w:val="24"/>
          <w:szCs w:val="24"/>
          <w:lang w:val="en-GB"/>
        </w:rPr>
      </w:pPr>
      <w:r w:rsidRPr="00644D15">
        <w:rPr>
          <w:rStyle w:val="hps"/>
          <w:rFonts w:asciiTheme="majorBidi" w:hAnsiTheme="majorBidi" w:cstheme="majorBidi"/>
          <w:bCs/>
          <w:sz w:val="24"/>
          <w:szCs w:val="24"/>
          <w:lang w:val="en-GB"/>
        </w:rPr>
        <w:t xml:space="preserve">Out of  home, prefer places that serve </w:t>
      </w:r>
      <w:r w:rsidRPr="00644D15">
        <w:rPr>
          <w:rFonts w:asciiTheme="majorBidi" w:hAnsiTheme="majorBidi" w:cstheme="majorBidi"/>
          <w:bCs/>
          <w:sz w:val="24"/>
          <w:szCs w:val="24"/>
          <w:lang w:val="en-GB"/>
        </w:rPr>
        <w:t xml:space="preserve">freshly made </w:t>
      </w:r>
      <w:r w:rsidRPr="00644D15">
        <w:rPr>
          <w:rStyle w:val="hps"/>
          <w:rFonts w:asciiTheme="majorBidi" w:hAnsiTheme="majorBidi" w:cstheme="majorBidi"/>
          <w:bCs/>
          <w:sz w:val="24"/>
          <w:szCs w:val="24"/>
          <w:lang w:val="en-GB"/>
        </w:rPr>
        <w:t>meals</w:t>
      </w:r>
    </w:p>
    <w:p w14:paraId="69AC2DE6" w14:textId="52AEA042" w:rsidR="003441C5" w:rsidRPr="006D2593" w:rsidRDefault="00644D15" w:rsidP="00DA0B8F">
      <w:pPr>
        <w:pStyle w:val="ListParagraph"/>
        <w:numPr>
          <w:ilvl w:val="0"/>
          <w:numId w:val="7"/>
        </w:numPr>
        <w:spacing w:after="0" w:line="240" w:lineRule="auto"/>
        <w:ind w:right="566"/>
        <w:rPr>
          <w:rFonts w:ascii="Times New Roman" w:hAnsi="Times New Roman"/>
          <w:lang w:val="en-US"/>
        </w:rPr>
      </w:pPr>
      <w:r w:rsidRPr="006D2593">
        <w:rPr>
          <w:rFonts w:asciiTheme="majorBidi" w:hAnsiTheme="majorBidi" w:cstheme="majorBidi"/>
          <w:sz w:val="24"/>
          <w:szCs w:val="24"/>
          <w:lang w:val="en-GB"/>
        </w:rPr>
        <w:t>Be wary of food advertising and marketing</w:t>
      </w:r>
      <w:bookmarkStart w:id="0" w:name="_GoBack"/>
      <w:bookmarkEnd w:id="0"/>
    </w:p>
    <w:sectPr w:rsidR="003441C5" w:rsidRPr="006D2593" w:rsidSect="00A97D9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D32CE4" w14:textId="77777777" w:rsidR="00FC1074" w:rsidRDefault="00FC1074" w:rsidP="00683BE3">
      <w:pPr>
        <w:spacing w:after="0" w:line="240" w:lineRule="auto"/>
      </w:pPr>
      <w:r>
        <w:separator/>
      </w:r>
    </w:p>
  </w:endnote>
  <w:endnote w:type="continuationSeparator" w:id="0">
    <w:p w14:paraId="383C92E7" w14:textId="77777777" w:rsidR="00FC1074" w:rsidRDefault="00FC1074" w:rsidP="00683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E861F" w14:textId="77777777" w:rsidR="00FC1074" w:rsidRDefault="00FC1074" w:rsidP="00683BE3">
      <w:pPr>
        <w:spacing w:after="0" w:line="240" w:lineRule="auto"/>
      </w:pPr>
      <w:r>
        <w:separator/>
      </w:r>
    </w:p>
  </w:footnote>
  <w:footnote w:type="continuationSeparator" w:id="0">
    <w:p w14:paraId="3A26687E" w14:textId="77777777" w:rsidR="00FC1074" w:rsidRDefault="00FC1074" w:rsidP="00683B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490C7A"/>
    <w:multiLevelType w:val="hybridMultilevel"/>
    <w:tmpl w:val="AA90EB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86D6377"/>
    <w:multiLevelType w:val="hybridMultilevel"/>
    <w:tmpl w:val="0A7CB5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FC0412"/>
    <w:multiLevelType w:val="hybridMultilevel"/>
    <w:tmpl w:val="AD88DE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6E3366B"/>
    <w:multiLevelType w:val="hybridMultilevel"/>
    <w:tmpl w:val="A9025B44"/>
    <w:lvl w:ilvl="0" w:tplc="0416000B">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
    <w:nsid w:val="569F4DCB"/>
    <w:multiLevelType w:val="hybridMultilevel"/>
    <w:tmpl w:val="46C69BBA"/>
    <w:lvl w:ilvl="0" w:tplc="0416000F">
      <w:start w:val="1"/>
      <w:numFmt w:val="decimal"/>
      <w:lvlText w:val="%1."/>
      <w:lvlJc w:val="left"/>
      <w:pPr>
        <w:ind w:left="360" w:hanging="360"/>
      </w:pPr>
      <w:rPr>
        <w:rFonts w:hint="default"/>
      </w:rPr>
    </w:lvl>
    <w:lvl w:ilvl="1" w:tplc="0416000B">
      <w:start w:val="1"/>
      <w:numFmt w:val="bullet"/>
      <w:lvlText w:val=""/>
      <w:lvlJc w:val="left"/>
      <w:pPr>
        <w:ind w:left="1080" w:hanging="360"/>
      </w:pPr>
      <w:rPr>
        <w:rFonts w:ascii="Wingdings" w:hAnsi="Wingdings"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
    <w:nsid w:val="5C7B2816"/>
    <w:multiLevelType w:val="hybridMultilevel"/>
    <w:tmpl w:val="2DC41C66"/>
    <w:lvl w:ilvl="0" w:tplc="F86A8082">
      <w:start w:val="1"/>
      <w:numFmt w:val="decimal"/>
      <w:lvlText w:val="%1."/>
      <w:lvlJc w:val="left"/>
      <w:pPr>
        <w:ind w:left="720" w:hanging="360"/>
      </w:pPr>
      <w:rPr>
        <w:rFonts w:ascii="Times New Roman" w:eastAsia="Times New Roman" w:hAnsi="Times New Roman" w:cs="Times New Roman"/>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863623"/>
    <w:multiLevelType w:val="hybridMultilevel"/>
    <w:tmpl w:val="57523B4A"/>
    <w:lvl w:ilvl="0" w:tplc="04160001">
      <w:start w:val="1"/>
      <w:numFmt w:val="bullet"/>
      <w:lvlText w:val=""/>
      <w:lvlJc w:val="left"/>
      <w:pPr>
        <w:ind w:left="360" w:hanging="360"/>
      </w:pPr>
      <w:rPr>
        <w:rFonts w:ascii="Symbol" w:hAnsi="Symbol" w:hint="default"/>
      </w:rPr>
    </w:lvl>
    <w:lvl w:ilvl="1" w:tplc="0416000B">
      <w:start w:val="1"/>
      <w:numFmt w:val="bullet"/>
      <w:lvlText w:val=""/>
      <w:lvlJc w:val="left"/>
      <w:pPr>
        <w:ind w:left="1080" w:hanging="360"/>
      </w:pPr>
      <w:rPr>
        <w:rFonts w:ascii="Wingdings" w:hAnsi="Wingdings"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7">
    <w:nsid w:val="762B1F79"/>
    <w:multiLevelType w:val="hybridMultilevel"/>
    <w:tmpl w:val="F86CF2B8"/>
    <w:lvl w:ilvl="0" w:tplc="0BCCF80E">
      <w:start w:val="1"/>
      <w:numFmt w:val="decimal"/>
      <w:lvlText w:val="%1."/>
      <w:lvlJc w:val="left"/>
      <w:pPr>
        <w:ind w:left="720" w:hanging="360"/>
      </w:pPr>
      <w:rPr>
        <w:rFonts w:asciiTheme="majorBidi" w:hAnsiTheme="majorBidi" w:cstheme="majorBidi"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7"/>
  </w:num>
  <w:num w:numId="5">
    <w:abstractNumId w:val="1"/>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65E"/>
    <w:rsid w:val="00004136"/>
    <w:rsid w:val="00004941"/>
    <w:rsid w:val="000130A8"/>
    <w:rsid w:val="00043192"/>
    <w:rsid w:val="000455CE"/>
    <w:rsid w:val="00060544"/>
    <w:rsid w:val="00072F4E"/>
    <w:rsid w:val="00091027"/>
    <w:rsid w:val="00094CEF"/>
    <w:rsid w:val="000B7529"/>
    <w:rsid w:val="000D4012"/>
    <w:rsid w:val="000E20E1"/>
    <w:rsid w:val="000E2FE4"/>
    <w:rsid w:val="000E790D"/>
    <w:rsid w:val="000F0F35"/>
    <w:rsid w:val="0010175A"/>
    <w:rsid w:val="001208C3"/>
    <w:rsid w:val="0012422C"/>
    <w:rsid w:val="00126D6F"/>
    <w:rsid w:val="001339CF"/>
    <w:rsid w:val="001423E9"/>
    <w:rsid w:val="0015118E"/>
    <w:rsid w:val="0015337A"/>
    <w:rsid w:val="001968D2"/>
    <w:rsid w:val="001A2404"/>
    <w:rsid w:val="001C11BA"/>
    <w:rsid w:val="001C7688"/>
    <w:rsid w:val="001D4A3A"/>
    <w:rsid w:val="001E4532"/>
    <w:rsid w:val="001E7A9C"/>
    <w:rsid w:val="00217EE6"/>
    <w:rsid w:val="00254909"/>
    <w:rsid w:val="002A2A74"/>
    <w:rsid w:val="002C0890"/>
    <w:rsid w:val="002D371B"/>
    <w:rsid w:val="002D5648"/>
    <w:rsid w:val="002F726F"/>
    <w:rsid w:val="00300F81"/>
    <w:rsid w:val="00330F06"/>
    <w:rsid w:val="0033207E"/>
    <w:rsid w:val="0033250D"/>
    <w:rsid w:val="00334401"/>
    <w:rsid w:val="003441C5"/>
    <w:rsid w:val="00353CE9"/>
    <w:rsid w:val="00362313"/>
    <w:rsid w:val="00365236"/>
    <w:rsid w:val="00376981"/>
    <w:rsid w:val="00381357"/>
    <w:rsid w:val="0038610E"/>
    <w:rsid w:val="00386682"/>
    <w:rsid w:val="003A582C"/>
    <w:rsid w:val="003C1C1F"/>
    <w:rsid w:val="003C5EF4"/>
    <w:rsid w:val="003D2A1F"/>
    <w:rsid w:val="003F08DD"/>
    <w:rsid w:val="0040084D"/>
    <w:rsid w:val="004012E8"/>
    <w:rsid w:val="00417942"/>
    <w:rsid w:val="00424DD2"/>
    <w:rsid w:val="004260E6"/>
    <w:rsid w:val="00470843"/>
    <w:rsid w:val="004866AC"/>
    <w:rsid w:val="00494ED7"/>
    <w:rsid w:val="004D17CE"/>
    <w:rsid w:val="00517015"/>
    <w:rsid w:val="00524A3F"/>
    <w:rsid w:val="00536EF2"/>
    <w:rsid w:val="00537C1C"/>
    <w:rsid w:val="00561015"/>
    <w:rsid w:val="00584EC1"/>
    <w:rsid w:val="005A161F"/>
    <w:rsid w:val="005A73A2"/>
    <w:rsid w:val="005C7682"/>
    <w:rsid w:val="005D3298"/>
    <w:rsid w:val="005D6C65"/>
    <w:rsid w:val="005E3B38"/>
    <w:rsid w:val="005F6CC1"/>
    <w:rsid w:val="00602F66"/>
    <w:rsid w:val="006060FB"/>
    <w:rsid w:val="00633100"/>
    <w:rsid w:val="00644D15"/>
    <w:rsid w:val="006532AC"/>
    <w:rsid w:val="006538EA"/>
    <w:rsid w:val="00661552"/>
    <w:rsid w:val="00667698"/>
    <w:rsid w:val="0068322D"/>
    <w:rsid w:val="00683BE3"/>
    <w:rsid w:val="006B652C"/>
    <w:rsid w:val="006C10B4"/>
    <w:rsid w:val="006D122A"/>
    <w:rsid w:val="006D2593"/>
    <w:rsid w:val="006E0DD5"/>
    <w:rsid w:val="006F4B9F"/>
    <w:rsid w:val="0072621E"/>
    <w:rsid w:val="007622FB"/>
    <w:rsid w:val="00771FF7"/>
    <w:rsid w:val="00775194"/>
    <w:rsid w:val="007B085B"/>
    <w:rsid w:val="007D00FC"/>
    <w:rsid w:val="007D7B43"/>
    <w:rsid w:val="007E605B"/>
    <w:rsid w:val="007E6EE3"/>
    <w:rsid w:val="00802759"/>
    <w:rsid w:val="0081744F"/>
    <w:rsid w:val="008274D5"/>
    <w:rsid w:val="00853AB0"/>
    <w:rsid w:val="00865C2C"/>
    <w:rsid w:val="00877D71"/>
    <w:rsid w:val="00891077"/>
    <w:rsid w:val="00892C8E"/>
    <w:rsid w:val="008A6D27"/>
    <w:rsid w:val="008B4E17"/>
    <w:rsid w:val="008C7CC3"/>
    <w:rsid w:val="008E64B8"/>
    <w:rsid w:val="008E67A2"/>
    <w:rsid w:val="008F6360"/>
    <w:rsid w:val="00904FB9"/>
    <w:rsid w:val="00907E12"/>
    <w:rsid w:val="00917806"/>
    <w:rsid w:val="00976974"/>
    <w:rsid w:val="0099610A"/>
    <w:rsid w:val="009B5553"/>
    <w:rsid w:val="009D265D"/>
    <w:rsid w:val="009E1CF5"/>
    <w:rsid w:val="00A06542"/>
    <w:rsid w:val="00A20CC2"/>
    <w:rsid w:val="00A32ECE"/>
    <w:rsid w:val="00A45E06"/>
    <w:rsid w:val="00A47A18"/>
    <w:rsid w:val="00A7306C"/>
    <w:rsid w:val="00A73F9B"/>
    <w:rsid w:val="00A84FDC"/>
    <w:rsid w:val="00A8597B"/>
    <w:rsid w:val="00A97D9B"/>
    <w:rsid w:val="00AA0AB9"/>
    <w:rsid w:val="00AA1168"/>
    <w:rsid w:val="00AA1644"/>
    <w:rsid w:val="00AE5A9C"/>
    <w:rsid w:val="00AF79D2"/>
    <w:rsid w:val="00B13EBA"/>
    <w:rsid w:val="00B2615A"/>
    <w:rsid w:val="00B34B00"/>
    <w:rsid w:val="00B455ED"/>
    <w:rsid w:val="00B76AA5"/>
    <w:rsid w:val="00B84FB6"/>
    <w:rsid w:val="00BA5825"/>
    <w:rsid w:val="00BA6F59"/>
    <w:rsid w:val="00BD5B5D"/>
    <w:rsid w:val="00C01DCF"/>
    <w:rsid w:val="00C06819"/>
    <w:rsid w:val="00C3572F"/>
    <w:rsid w:val="00C3665E"/>
    <w:rsid w:val="00C507A2"/>
    <w:rsid w:val="00C61A17"/>
    <w:rsid w:val="00C61EA7"/>
    <w:rsid w:val="00C67905"/>
    <w:rsid w:val="00C708D3"/>
    <w:rsid w:val="00C72421"/>
    <w:rsid w:val="00C868BC"/>
    <w:rsid w:val="00CD0407"/>
    <w:rsid w:val="00CD3803"/>
    <w:rsid w:val="00CE45E0"/>
    <w:rsid w:val="00D03531"/>
    <w:rsid w:val="00D03694"/>
    <w:rsid w:val="00D0551D"/>
    <w:rsid w:val="00D16451"/>
    <w:rsid w:val="00D67DA2"/>
    <w:rsid w:val="00D70C11"/>
    <w:rsid w:val="00D71D74"/>
    <w:rsid w:val="00D74A45"/>
    <w:rsid w:val="00D9297A"/>
    <w:rsid w:val="00DA3A10"/>
    <w:rsid w:val="00DE2B25"/>
    <w:rsid w:val="00DE32BD"/>
    <w:rsid w:val="00DF3B4C"/>
    <w:rsid w:val="00E43FC0"/>
    <w:rsid w:val="00E509B5"/>
    <w:rsid w:val="00E62BE1"/>
    <w:rsid w:val="00E6494A"/>
    <w:rsid w:val="00EC138E"/>
    <w:rsid w:val="00EF7095"/>
    <w:rsid w:val="00F107C7"/>
    <w:rsid w:val="00F116E1"/>
    <w:rsid w:val="00F15B18"/>
    <w:rsid w:val="00F35512"/>
    <w:rsid w:val="00F64D79"/>
    <w:rsid w:val="00F719FE"/>
    <w:rsid w:val="00F85E6A"/>
    <w:rsid w:val="00FC0FF1"/>
    <w:rsid w:val="00FC1074"/>
    <w:rsid w:val="00FC7A18"/>
    <w:rsid w:val="00FE7081"/>
    <w:rsid w:val="00FF761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52B98"/>
  <w15:docId w15:val="{5ED218FE-2DE1-4BD7-9C77-C7D89E69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FB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06C"/>
    <w:pPr>
      <w:ind w:left="720"/>
      <w:contextualSpacing/>
    </w:pPr>
  </w:style>
  <w:style w:type="character" w:styleId="CommentReference">
    <w:name w:val="annotation reference"/>
    <w:uiPriority w:val="99"/>
    <w:semiHidden/>
    <w:unhideWhenUsed/>
    <w:rsid w:val="00B2615A"/>
    <w:rPr>
      <w:sz w:val="16"/>
      <w:szCs w:val="16"/>
    </w:rPr>
  </w:style>
  <w:style w:type="paragraph" w:styleId="CommentText">
    <w:name w:val="annotation text"/>
    <w:basedOn w:val="Normal"/>
    <w:link w:val="CommentTextChar"/>
    <w:uiPriority w:val="99"/>
    <w:unhideWhenUsed/>
    <w:rsid w:val="00B2615A"/>
    <w:pPr>
      <w:spacing w:line="240" w:lineRule="auto"/>
    </w:pPr>
    <w:rPr>
      <w:sz w:val="20"/>
      <w:szCs w:val="20"/>
    </w:rPr>
  </w:style>
  <w:style w:type="character" w:customStyle="1" w:styleId="CommentTextChar">
    <w:name w:val="Comment Text Char"/>
    <w:link w:val="CommentText"/>
    <w:uiPriority w:val="99"/>
    <w:rsid w:val="00B2615A"/>
    <w:rPr>
      <w:sz w:val="20"/>
      <w:szCs w:val="20"/>
    </w:rPr>
  </w:style>
  <w:style w:type="paragraph" w:styleId="CommentSubject">
    <w:name w:val="annotation subject"/>
    <w:basedOn w:val="CommentText"/>
    <w:next w:val="CommentText"/>
    <w:link w:val="CommentSubjectChar"/>
    <w:uiPriority w:val="99"/>
    <w:semiHidden/>
    <w:unhideWhenUsed/>
    <w:rsid w:val="00B2615A"/>
    <w:rPr>
      <w:b/>
      <w:bCs/>
    </w:rPr>
  </w:style>
  <w:style w:type="character" w:customStyle="1" w:styleId="CommentSubjectChar">
    <w:name w:val="Comment Subject Char"/>
    <w:link w:val="CommentSubject"/>
    <w:uiPriority w:val="99"/>
    <w:semiHidden/>
    <w:rsid w:val="00B2615A"/>
    <w:rPr>
      <w:b/>
      <w:bCs/>
      <w:sz w:val="20"/>
      <w:szCs w:val="20"/>
    </w:rPr>
  </w:style>
  <w:style w:type="paragraph" w:styleId="BalloonText">
    <w:name w:val="Balloon Text"/>
    <w:basedOn w:val="Normal"/>
    <w:link w:val="BalloonTextChar"/>
    <w:uiPriority w:val="99"/>
    <w:semiHidden/>
    <w:unhideWhenUsed/>
    <w:rsid w:val="00B2615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2615A"/>
    <w:rPr>
      <w:rFonts w:ascii="Tahoma" w:hAnsi="Tahoma" w:cs="Tahoma"/>
      <w:sz w:val="16"/>
      <w:szCs w:val="16"/>
    </w:rPr>
  </w:style>
  <w:style w:type="character" w:styleId="Hyperlink">
    <w:name w:val="Hyperlink"/>
    <w:uiPriority w:val="99"/>
    <w:unhideWhenUsed/>
    <w:rsid w:val="005F6CC1"/>
    <w:rPr>
      <w:color w:val="0000FF"/>
      <w:u w:val="single"/>
    </w:rPr>
  </w:style>
  <w:style w:type="character" w:customStyle="1" w:styleId="hps">
    <w:name w:val="hps"/>
    <w:basedOn w:val="DefaultParagraphFont"/>
    <w:rsid w:val="0072621E"/>
  </w:style>
  <w:style w:type="character" w:styleId="FollowedHyperlink">
    <w:name w:val="FollowedHyperlink"/>
    <w:uiPriority w:val="99"/>
    <w:semiHidden/>
    <w:unhideWhenUsed/>
    <w:rsid w:val="001C11BA"/>
    <w:rPr>
      <w:color w:val="800080"/>
      <w:u w:val="single"/>
    </w:rPr>
  </w:style>
  <w:style w:type="paragraph" w:styleId="Header">
    <w:name w:val="header"/>
    <w:basedOn w:val="Normal"/>
    <w:link w:val="HeaderChar"/>
    <w:uiPriority w:val="99"/>
    <w:unhideWhenUsed/>
    <w:rsid w:val="00683B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BE3"/>
    <w:rPr>
      <w:sz w:val="22"/>
      <w:szCs w:val="22"/>
    </w:rPr>
  </w:style>
  <w:style w:type="paragraph" w:styleId="Footer">
    <w:name w:val="footer"/>
    <w:basedOn w:val="Normal"/>
    <w:link w:val="FooterChar"/>
    <w:uiPriority w:val="99"/>
    <w:unhideWhenUsed/>
    <w:rsid w:val="00683B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BE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35550">
      <w:bodyDiv w:val="1"/>
      <w:marLeft w:val="0"/>
      <w:marRight w:val="0"/>
      <w:marTop w:val="0"/>
      <w:marBottom w:val="0"/>
      <w:divBdr>
        <w:top w:val="none" w:sz="0" w:space="0" w:color="auto"/>
        <w:left w:val="none" w:sz="0" w:space="0" w:color="auto"/>
        <w:bottom w:val="none" w:sz="0" w:space="0" w:color="auto"/>
        <w:right w:val="none" w:sz="0" w:space="0" w:color="auto"/>
      </w:divBdr>
    </w:div>
    <w:div w:id="147983857">
      <w:bodyDiv w:val="1"/>
      <w:marLeft w:val="0"/>
      <w:marRight w:val="0"/>
      <w:marTop w:val="0"/>
      <w:marBottom w:val="0"/>
      <w:divBdr>
        <w:top w:val="none" w:sz="0" w:space="0" w:color="auto"/>
        <w:left w:val="none" w:sz="0" w:space="0" w:color="auto"/>
        <w:bottom w:val="none" w:sz="0" w:space="0" w:color="auto"/>
        <w:right w:val="none" w:sz="0" w:space="0" w:color="auto"/>
      </w:divBdr>
    </w:div>
    <w:div w:id="295255187">
      <w:bodyDiv w:val="1"/>
      <w:marLeft w:val="0"/>
      <w:marRight w:val="0"/>
      <w:marTop w:val="0"/>
      <w:marBottom w:val="0"/>
      <w:divBdr>
        <w:top w:val="none" w:sz="0" w:space="0" w:color="auto"/>
        <w:left w:val="none" w:sz="0" w:space="0" w:color="auto"/>
        <w:bottom w:val="none" w:sz="0" w:space="0" w:color="auto"/>
        <w:right w:val="none" w:sz="0" w:space="0" w:color="auto"/>
      </w:divBdr>
    </w:div>
    <w:div w:id="427190790">
      <w:bodyDiv w:val="1"/>
      <w:marLeft w:val="0"/>
      <w:marRight w:val="0"/>
      <w:marTop w:val="0"/>
      <w:marBottom w:val="0"/>
      <w:divBdr>
        <w:top w:val="none" w:sz="0" w:space="0" w:color="auto"/>
        <w:left w:val="none" w:sz="0" w:space="0" w:color="auto"/>
        <w:bottom w:val="none" w:sz="0" w:space="0" w:color="auto"/>
        <w:right w:val="none" w:sz="0" w:space="0" w:color="auto"/>
      </w:divBdr>
    </w:div>
    <w:div w:id="703290953">
      <w:bodyDiv w:val="1"/>
      <w:marLeft w:val="0"/>
      <w:marRight w:val="0"/>
      <w:marTop w:val="0"/>
      <w:marBottom w:val="0"/>
      <w:divBdr>
        <w:top w:val="none" w:sz="0" w:space="0" w:color="auto"/>
        <w:left w:val="none" w:sz="0" w:space="0" w:color="auto"/>
        <w:bottom w:val="none" w:sz="0" w:space="0" w:color="auto"/>
        <w:right w:val="none" w:sz="0" w:space="0" w:color="auto"/>
      </w:divBdr>
    </w:div>
    <w:div w:id="722216704">
      <w:bodyDiv w:val="1"/>
      <w:marLeft w:val="0"/>
      <w:marRight w:val="0"/>
      <w:marTop w:val="0"/>
      <w:marBottom w:val="0"/>
      <w:divBdr>
        <w:top w:val="none" w:sz="0" w:space="0" w:color="auto"/>
        <w:left w:val="none" w:sz="0" w:space="0" w:color="auto"/>
        <w:bottom w:val="none" w:sz="0" w:space="0" w:color="auto"/>
        <w:right w:val="none" w:sz="0" w:space="0" w:color="auto"/>
      </w:divBdr>
    </w:div>
    <w:div w:id="1174342476">
      <w:bodyDiv w:val="1"/>
      <w:marLeft w:val="0"/>
      <w:marRight w:val="0"/>
      <w:marTop w:val="0"/>
      <w:marBottom w:val="0"/>
      <w:divBdr>
        <w:top w:val="none" w:sz="0" w:space="0" w:color="auto"/>
        <w:left w:val="none" w:sz="0" w:space="0" w:color="auto"/>
        <w:bottom w:val="none" w:sz="0" w:space="0" w:color="auto"/>
        <w:right w:val="none" w:sz="0" w:space="0" w:color="auto"/>
      </w:divBdr>
    </w:div>
    <w:div w:id="1205632739">
      <w:bodyDiv w:val="1"/>
      <w:marLeft w:val="0"/>
      <w:marRight w:val="0"/>
      <w:marTop w:val="0"/>
      <w:marBottom w:val="0"/>
      <w:divBdr>
        <w:top w:val="none" w:sz="0" w:space="0" w:color="auto"/>
        <w:left w:val="none" w:sz="0" w:space="0" w:color="auto"/>
        <w:bottom w:val="none" w:sz="0" w:space="0" w:color="auto"/>
        <w:right w:val="none" w:sz="0" w:space="0" w:color="auto"/>
      </w:divBdr>
    </w:div>
    <w:div w:id="1465731450">
      <w:bodyDiv w:val="1"/>
      <w:marLeft w:val="0"/>
      <w:marRight w:val="0"/>
      <w:marTop w:val="0"/>
      <w:marBottom w:val="0"/>
      <w:divBdr>
        <w:top w:val="none" w:sz="0" w:space="0" w:color="auto"/>
        <w:left w:val="none" w:sz="0" w:space="0" w:color="auto"/>
        <w:bottom w:val="none" w:sz="0" w:space="0" w:color="auto"/>
        <w:right w:val="none" w:sz="0" w:space="0" w:color="auto"/>
      </w:divBdr>
    </w:div>
    <w:div w:id="1574927082">
      <w:bodyDiv w:val="1"/>
      <w:marLeft w:val="0"/>
      <w:marRight w:val="0"/>
      <w:marTop w:val="0"/>
      <w:marBottom w:val="0"/>
      <w:divBdr>
        <w:top w:val="none" w:sz="0" w:space="0" w:color="auto"/>
        <w:left w:val="none" w:sz="0" w:space="0" w:color="auto"/>
        <w:bottom w:val="none" w:sz="0" w:space="0" w:color="auto"/>
        <w:right w:val="none" w:sz="0" w:space="0" w:color="auto"/>
      </w:divBdr>
    </w:div>
    <w:div w:id="1967268944">
      <w:bodyDiv w:val="1"/>
      <w:marLeft w:val="0"/>
      <w:marRight w:val="0"/>
      <w:marTop w:val="0"/>
      <w:marBottom w:val="0"/>
      <w:divBdr>
        <w:top w:val="none" w:sz="0" w:space="0" w:color="auto"/>
        <w:left w:val="none" w:sz="0" w:space="0" w:color="auto"/>
        <w:bottom w:val="none" w:sz="0" w:space="0" w:color="auto"/>
        <w:right w:val="none" w:sz="0" w:space="0" w:color="auto"/>
      </w:divBdr>
    </w:div>
    <w:div w:id="213902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1269</Words>
  <Characters>7235</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8488</CharactersWithSpaces>
  <SharedDoc>false</SharedDoc>
  <HLinks>
    <vt:vector size="6" baseType="variant">
      <vt:variant>
        <vt:i4>1310792</vt:i4>
      </vt:variant>
      <vt:variant>
        <vt:i4>0</vt:i4>
      </vt:variant>
      <vt:variant>
        <vt:i4>0</vt:i4>
      </vt:variant>
      <vt:variant>
        <vt:i4>5</vt:i4>
      </vt:variant>
      <vt:variant>
        <vt:lpwstr>http://www.saude.gov.br/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Marion Nestle</cp:lastModifiedBy>
  <cp:revision>5</cp:revision>
  <cp:lastPrinted>2014-10-29T17:06:00Z</cp:lastPrinted>
  <dcterms:created xsi:type="dcterms:W3CDTF">2014-11-05T01:58:00Z</dcterms:created>
  <dcterms:modified xsi:type="dcterms:W3CDTF">2014-11-17T01:43:00Z</dcterms:modified>
</cp:coreProperties>
</file>